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23" w:rsidRDefault="004C5423" w:rsidP="004C5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Краевое государственное бюджетное учреждение здравоохранения </w:t>
      </w:r>
    </w:p>
    <w:p w:rsidR="004C5423" w:rsidRDefault="004C5423" w:rsidP="004C5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«Туринская межрайонная больница»</w:t>
      </w:r>
    </w:p>
    <w:p w:rsidR="004C5423" w:rsidRDefault="004C5423" w:rsidP="004C5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</w:pP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648000 Красноярский край, Эвенкийский район, ул.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Увачана</w:t>
      </w:r>
      <w:proofErr w:type="spellEnd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 д. </w:t>
      </w:r>
      <w:proofErr w:type="gramStart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13</w:t>
      </w:r>
      <w:proofErr w:type="gramEnd"/>
      <w:r>
        <w:rPr>
          <w:rFonts w:ascii="Times New Roman" w:eastAsia="Times New Roman" w:hAnsi="Times New Roman" w:cs="Times New Roman"/>
          <w:i/>
          <w:color w:val="00000A"/>
          <w:kern w:val="2"/>
          <w:vertAlign w:val="superscript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 xml:space="preserve">а, п. Тура, </w:t>
      </w:r>
    </w:p>
    <w:p w:rsidR="004C5423" w:rsidRDefault="004C5423" w:rsidP="004C5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kern w:val="2"/>
          <w:lang w:val="de-DE" w:eastAsia="zh-CN"/>
        </w:rPr>
      </w:pPr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телефон/</w:t>
      </w:r>
      <w:proofErr w:type="gramStart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факс</w:t>
      </w:r>
      <w:r>
        <w:rPr>
          <w:rFonts w:ascii="Times New Roman" w:eastAsia="Times New Roman" w:hAnsi="Times New Roman" w:cs="Times New Roman"/>
          <w:i/>
          <w:color w:val="00000A"/>
          <w:kern w:val="2"/>
          <w:lang w:val="de-DE" w:eastAsia="zh-CN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i/>
          <w:color w:val="00000A"/>
          <w:kern w:val="2"/>
          <w:lang w:eastAsia="zh-CN"/>
        </w:rPr>
        <w:t>(39170) 31-695</w:t>
      </w:r>
    </w:p>
    <w:p w:rsidR="004C5423" w:rsidRDefault="004C5423" w:rsidP="004C54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4C5423" w:rsidRDefault="004C5423" w:rsidP="004C5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№  646</w:t>
      </w:r>
      <w:proofErr w:type="gramEnd"/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   от 30.12.2022г</w:t>
      </w:r>
    </w:p>
    <w:p w:rsidR="004C5423" w:rsidRDefault="004C5423" w:rsidP="004C5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по Туринской межрайонной больнице </w:t>
      </w:r>
    </w:p>
    <w:p w:rsidR="004C5423" w:rsidRDefault="004C5423" w:rsidP="004C5423">
      <w:pPr>
        <w:pStyle w:val="ConsPlusTitle"/>
        <w:jc w:val="center"/>
      </w:pPr>
    </w:p>
    <w:p w:rsidR="00D13CFB" w:rsidRDefault="00D13CFB">
      <w:pPr>
        <w:pStyle w:val="ConsPlusNormal"/>
        <w:jc w:val="center"/>
      </w:pPr>
    </w:p>
    <w:p w:rsidR="004C5423" w:rsidRPr="009B6058" w:rsidRDefault="00D13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9B6058">
          <w:rPr>
            <w:rFonts w:ascii="Times New Roman" w:hAnsi="Times New Roman" w:cs="Times New Roman"/>
            <w:sz w:val="24"/>
            <w:szCs w:val="24"/>
          </w:rPr>
          <w:t>статьей 37</w:t>
        </w:r>
      </w:hyperlink>
      <w:r w:rsidRPr="009B6058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охране здоровья граждан в Российской Федерации" (Собрание законодательства Российской Федерации, 2011, N 48, ст. 6724; 2012, N 26, ст. 3442, 3446)</w:t>
      </w:r>
      <w:r w:rsidR="004C5423" w:rsidRPr="009B6058">
        <w:rPr>
          <w:rFonts w:ascii="Times New Roman" w:hAnsi="Times New Roman" w:cs="Times New Roman"/>
          <w:sz w:val="24"/>
          <w:szCs w:val="24"/>
        </w:rPr>
        <w:t xml:space="preserve">, приказа МЗ РФ от 12 ноября 2012г № 900н «Об утверждении порядка оказания медицинской помощи взрослому населению по профилю «ревматология», с изменениями от 21.02.2020г № 114н, </w:t>
      </w:r>
    </w:p>
    <w:p w:rsidR="004C5423" w:rsidRPr="009B6058" w:rsidRDefault="004C5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CFB" w:rsidRPr="009B6058" w:rsidRDefault="00D13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 </w:t>
      </w:r>
      <w:r w:rsidR="004C5423" w:rsidRPr="009B6058">
        <w:rPr>
          <w:rFonts w:ascii="Times New Roman" w:hAnsi="Times New Roman" w:cs="Times New Roman"/>
          <w:sz w:val="24"/>
          <w:szCs w:val="24"/>
        </w:rPr>
        <w:t>ПРИКАЗЫВАЮ</w:t>
      </w:r>
      <w:r w:rsidRPr="009B6058">
        <w:rPr>
          <w:rFonts w:ascii="Times New Roman" w:hAnsi="Times New Roman" w:cs="Times New Roman"/>
          <w:sz w:val="24"/>
          <w:szCs w:val="24"/>
        </w:rPr>
        <w:t>: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1">
        <w:r w:rsidRPr="009B605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B6058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взрослому населению по профилю "ревматология"</w:t>
      </w:r>
      <w:r w:rsidR="004C5423" w:rsidRPr="009B6058">
        <w:rPr>
          <w:rFonts w:ascii="Times New Roman" w:hAnsi="Times New Roman" w:cs="Times New Roman"/>
          <w:sz w:val="24"/>
          <w:szCs w:val="24"/>
        </w:rPr>
        <w:t xml:space="preserve"> в КГБУЗ «Туринская МБ» согласно приложению</w:t>
      </w:r>
      <w:r w:rsidRPr="009B6058">
        <w:rPr>
          <w:rFonts w:ascii="Times New Roman" w:hAnsi="Times New Roman" w:cs="Times New Roman"/>
          <w:sz w:val="24"/>
          <w:szCs w:val="24"/>
        </w:rPr>
        <w:t>.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="004C5423" w:rsidRPr="009B6058">
        <w:rPr>
          <w:rFonts w:ascii="Times New Roman" w:hAnsi="Times New Roman" w:cs="Times New Roman"/>
          <w:sz w:val="24"/>
          <w:szCs w:val="24"/>
        </w:rPr>
        <w:t xml:space="preserve">приказ главного врача № 167 от 02.04.2013г. </w:t>
      </w:r>
    </w:p>
    <w:p w:rsidR="004C5423" w:rsidRPr="009B6058" w:rsidRDefault="004C5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возложить на заместителя главного врача по медицинской части. </w:t>
      </w:r>
    </w:p>
    <w:p w:rsidR="00D13CFB" w:rsidRPr="009B6058" w:rsidRDefault="00D13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CFB" w:rsidRPr="009B6058" w:rsidRDefault="00D13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Главный врач КГБУЗ «Туринская </w:t>
      </w:r>
      <w:proofErr w:type="gramStart"/>
      <w:r w:rsidRPr="009B6058">
        <w:rPr>
          <w:rFonts w:ascii="Times New Roman" w:hAnsi="Times New Roman" w:cs="Times New Roman"/>
          <w:sz w:val="24"/>
          <w:szCs w:val="24"/>
        </w:rPr>
        <w:t xml:space="preserve">МБ»   </w:t>
      </w:r>
      <w:proofErr w:type="gramEnd"/>
      <w:r w:rsidRPr="009B605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Pr="009B6058">
        <w:rPr>
          <w:rFonts w:ascii="Times New Roman" w:hAnsi="Times New Roman" w:cs="Times New Roman"/>
          <w:sz w:val="24"/>
          <w:szCs w:val="24"/>
        </w:rPr>
        <w:t xml:space="preserve">           Н.Г. Вершинина </w:t>
      </w:r>
    </w:p>
    <w:p w:rsidR="00D13CFB" w:rsidRPr="009B6058" w:rsidRDefault="00D13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CFB" w:rsidRPr="009B6058" w:rsidRDefault="00D13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CFB" w:rsidRPr="009B6058" w:rsidRDefault="00D13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5423" w:rsidRPr="009B6058" w:rsidRDefault="004C5423" w:rsidP="004C542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3CFB" w:rsidRPr="009B6058" w:rsidRDefault="00D13C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ПОРЯДОК</w:t>
      </w:r>
    </w:p>
    <w:p w:rsidR="00D13CFB" w:rsidRPr="009B6058" w:rsidRDefault="00D13C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ОКАЗАНИЯ МЕДИЦИНСКОЙ ПОМОЩИ ВЗРОСЛОМУ НАСЕЛЕНИЮ</w:t>
      </w:r>
    </w:p>
    <w:p w:rsidR="00D13CFB" w:rsidRPr="009B6058" w:rsidRDefault="00D13C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ПО ПРОФИЛЮ "РЕВМАТОЛОГИЯ"</w:t>
      </w:r>
      <w:r w:rsidR="004C5423" w:rsidRPr="009B6058">
        <w:rPr>
          <w:rFonts w:ascii="Times New Roman" w:hAnsi="Times New Roman" w:cs="Times New Roman"/>
          <w:sz w:val="24"/>
          <w:szCs w:val="24"/>
        </w:rPr>
        <w:t xml:space="preserve"> в КГБУЗ «Туринская МБ»</w:t>
      </w:r>
    </w:p>
    <w:p w:rsidR="00D13CFB" w:rsidRPr="009B6058" w:rsidRDefault="00D13CF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D13CFB" w:rsidRPr="009B6058" w:rsidRDefault="00D13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CFB" w:rsidRPr="009B6058" w:rsidRDefault="00D13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оказания медицинской помощи взрослому населению по профилю "ревматология" в </w:t>
      </w:r>
      <w:r w:rsidR="00E73CDF" w:rsidRPr="009B6058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9B6058">
        <w:rPr>
          <w:rFonts w:ascii="Times New Roman" w:hAnsi="Times New Roman" w:cs="Times New Roman"/>
          <w:sz w:val="24"/>
          <w:szCs w:val="24"/>
        </w:rPr>
        <w:t>.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2. Медицинская помощь взрослому населению по профилю "ревматология" (далее - медицинская помощь) оказывается в виде: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первичной медико-санитарной помощи;</w:t>
      </w:r>
    </w:p>
    <w:p w:rsidR="00D13CFB" w:rsidRPr="009B6058" w:rsidRDefault="00E73C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специализированной </w:t>
      </w:r>
      <w:r w:rsidR="00D13CFB" w:rsidRPr="009B6058">
        <w:rPr>
          <w:rFonts w:ascii="Times New Roman" w:hAnsi="Times New Roman" w:cs="Times New Roman"/>
          <w:sz w:val="24"/>
          <w:szCs w:val="24"/>
        </w:rPr>
        <w:t>медицинской помощи.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3. Медицинская помощь может оказываться в следующих условиях: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амбулаторно (в условиях, не предусматривающих круглосуточное медицинское наблюдение и лечение);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стационарно (в условиях, обеспечивающих круглосуточное медицинское наблюдение и лечение).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4. Первичная медико-санитарная помощь предусматривает мероприятия по профилактике, диагностике, лечению ревматических заболеваний и состояний, формированию здорового образа жизни и санитарно-гигиеническому просвещению.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5. Первичная медико-санитарная помощь включает: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первичную врачебную медико-санитарную помощь;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специализированную </w:t>
      </w:r>
      <w:r w:rsidR="00FB0D64" w:rsidRPr="009B6058">
        <w:rPr>
          <w:rFonts w:ascii="Times New Roman" w:hAnsi="Times New Roman" w:cs="Times New Roman"/>
          <w:sz w:val="24"/>
          <w:szCs w:val="24"/>
        </w:rPr>
        <w:t>медицинская</w:t>
      </w:r>
      <w:r w:rsidRPr="009B6058">
        <w:rPr>
          <w:rFonts w:ascii="Times New Roman" w:hAnsi="Times New Roman" w:cs="Times New Roman"/>
          <w:sz w:val="24"/>
          <w:szCs w:val="24"/>
        </w:rPr>
        <w:t xml:space="preserve"> помощь</w:t>
      </w:r>
      <w:r w:rsidR="00FB0D64" w:rsidRPr="009B6058">
        <w:rPr>
          <w:rFonts w:ascii="Times New Roman" w:hAnsi="Times New Roman" w:cs="Times New Roman"/>
          <w:sz w:val="24"/>
          <w:szCs w:val="24"/>
        </w:rPr>
        <w:t xml:space="preserve"> в стационаре</w:t>
      </w:r>
      <w:r w:rsidRPr="009B6058">
        <w:rPr>
          <w:rFonts w:ascii="Times New Roman" w:hAnsi="Times New Roman" w:cs="Times New Roman"/>
          <w:sz w:val="24"/>
          <w:szCs w:val="24"/>
        </w:rPr>
        <w:t>.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в амбулаторных условиях.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Первичная врачебная медико-санитарная помощь оказывается врачом-терапевтом участковым, врачом общей практики (семейным врачом) больным: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058">
        <w:rPr>
          <w:rFonts w:ascii="Times New Roman" w:hAnsi="Times New Roman" w:cs="Times New Roman"/>
          <w:sz w:val="24"/>
          <w:szCs w:val="24"/>
        </w:rPr>
        <w:t>остеоартрозом</w:t>
      </w:r>
      <w:proofErr w:type="spellEnd"/>
      <w:r w:rsidRPr="009B6058">
        <w:rPr>
          <w:rFonts w:ascii="Times New Roman" w:hAnsi="Times New Roman" w:cs="Times New Roman"/>
          <w:sz w:val="24"/>
          <w:szCs w:val="24"/>
        </w:rPr>
        <w:t xml:space="preserve"> мелких и средних суставов, а также </w:t>
      </w:r>
      <w:proofErr w:type="spellStart"/>
      <w:r w:rsidRPr="009B6058">
        <w:rPr>
          <w:rFonts w:ascii="Times New Roman" w:hAnsi="Times New Roman" w:cs="Times New Roman"/>
          <w:sz w:val="24"/>
          <w:szCs w:val="24"/>
        </w:rPr>
        <w:t>остеоартрозом</w:t>
      </w:r>
      <w:proofErr w:type="spellEnd"/>
      <w:r w:rsidRPr="009B6058">
        <w:rPr>
          <w:rFonts w:ascii="Times New Roman" w:hAnsi="Times New Roman" w:cs="Times New Roman"/>
          <w:sz w:val="24"/>
          <w:szCs w:val="24"/>
        </w:rPr>
        <w:t xml:space="preserve"> крупных суставов без </w:t>
      </w:r>
      <w:proofErr w:type="spellStart"/>
      <w:r w:rsidRPr="009B6058">
        <w:rPr>
          <w:rFonts w:ascii="Times New Roman" w:hAnsi="Times New Roman" w:cs="Times New Roman"/>
          <w:sz w:val="24"/>
          <w:szCs w:val="24"/>
        </w:rPr>
        <w:t>синовита</w:t>
      </w:r>
      <w:proofErr w:type="spellEnd"/>
      <w:r w:rsidRPr="009B6058">
        <w:rPr>
          <w:rFonts w:ascii="Times New Roman" w:hAnsi="Times New Roman" w:cs="Times New Roman"/>
          <w:sz w:val="24"/>
          <w:szCs w:val="24"/>
        </w:rPr>
        <w:t xml:space="preserve">, не нуждающимся в </w:t>
      </w:r>
      <w:proofErr w:type="spellStart"/>
      <w:r w:rsidRPr="009B6058">
        <w:rPr>
          <w:rFonts w:ascii="Times New Roman" w:hAnsi="Times New Roman" w:cs="Times New Roman"/>
          <w:sz w:val="24"/>
          <w:szCs w:val="24"/>
        </w:rPr>
        <w:t>эндопротезировании</w:t>
      </w:r>
      <w:proofErr w:type="spellEnd"/>
      <w:r w:rsidRPr="009B6058">
        <w:rPr>
          <w:rFonts w:ascii="Times New Roman" w:hAnsi="Times New Roman" w:cs="Times New Roman"/>
          <w:sz w:val="24"/>
          <w:szCs w:val="24"/>
        </w:rPr>
        <w:t>, - после консультации врача-ревматолога</w:t>
      </w:r>
      <w:r w:rsidR="00E73CDF" w:rsidRPr="009B6058">
        <w:rPr>
          <w:rFonts w:ascii="Times New Roman" w:hAnsi="Times New Roman" w:cs="Times New Roman"/>
          <w:sz w:val="24"/>
          <w:szCs w:val="24"/>
        </w:rPr>
        <w:t xml:space="preserve"> ККБ</w:t>
      </w:r>
      <w:r w:rsidRPr="009B6058">
        <w:rPr>
          <w:rFonts w:ascii="Times New Roman" w:hAnsi="Times New Roman" w:cs="Times New Roman"/>
          <w:sz w:val="24"/>
          <w:szCs w:val="24"/>
        </w:rPr>
        <w:t>;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воспалительными заболеваниями суставов и позвоночника и системными заболеваниями соединительной ткани вне обострения - по рекомендации врача-ревматолога</w:t>
      </w:r>
      <w:r w:rsidR="00E73CDF" w:rsidRPr="009B6058">
        <w:rPr>
          <w:rFonts w:ascii="Times New Roman" w:hAnsi="Times New Roman" w:cs="Times New Roman"/>
          <w:sz w:val="24"/>
          <w:szCs w:val="24"/>
        </w:rPr>
        <w:t xml:space="preserve"> ККБ</w:t>
      </w:r>
      <w:r w:rsidRPr="009B6058">
        <w:rPr>
          <w:rFonts w:ascii="Times New Roman" w:hAnsi="Times New Roman" w:cs="Times New Roman"/>
          <w:sz w:val="24"/>
          <w:szCs w:val="24"/>
        </w:rPr>
        <w:t>;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метаболическими заболеваниями суставов (подагра, </w:t>
      </w:r>
      <w:proofErr w:type="spellStart"/>
      <w:r w:rsidRPr="009B6058">
        <w:rPr>
          <w:rFonts w:ascii="Times New Roman" w:hAnsi="Times New Roman" w:cs="Times New Roman"/>
          <w:sz w:val="24"/>
          <w:szCs w:val="24"/>
        </w:rPr>
        <w:t>псевдоподагра</w:t>
      </w:r>
      <w:proofErr w:type="spellEnd"/>
      <w:r w:rsidRPr="009B6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058">
        <w:rPr>
          <w:rFonts w:ascii="Times New Roman" w:hAnsi="Times New Roman" w:cs="Times New Roman"/>
          <w:sz w:val="24"/>
          <w:szCs w:val="24"/>
        </w:rPr>
        <w:t>охроноз</w:t>
      </w:r>
      <w:proofErr w:type="spellEnd"/>
      <w:r w:rsidRPr="009B6058">
        <w:rPr>
          <w:rFonts w:ascii="Times New Roman" w:hAnsi="Times New Roman" w:cs="Times New Roman"/>
          <w:sz w:val="24"/>
          <w:szCs w:val="24"/>
        </w:rPr>
        <w:t xml:space="preserve"> и другие) - по рекомендации врача-ревматолога</w:t>
      </w:r>
      <w:r w:rsidR="00E73CDF" w:rsidRPr="009B6058">
        <w:rPr>
          <w:rFonts w:ascii="Times New Roman" w:hAnsi="Times New Roman" w:cs="Times New Roman"/>
          <w:sz w:val="24"/>
          <w:szCs w:val="24"/>
        </w:rPr>
        <w:t xml:space="preserve"> ККБ</w:t>
      </w:r>
      <w:r w:rsidRPr="009B6058">
        <w:rPr>
          <w:rFonts w:ascii="Times New Roman" w:hAnsi="Times New Roman" w:cs="Times New Roman"/>
          <w:sz w:val="24"/>
          <w:szCs w:val="24"/>
        </w:rPr>
        <w:t>;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хроническими ревматическими заболеваниями сердца (пороки) без признаков воспалительной активности;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первичным остеопорозом (постменопаузальный и сенильный) - по рекомендации врача-ревматолога </w:t>
      </w:r>
      <w:r w:rsidR="00E73CDF" w:rsidRPr="009B6058">
        <w:rPr>
          <w:rFonts w:ascii="Times New Roman" w:hAnsi="Times New Roman" w:cs="Times New Roman"/>
          <w:sz w:val="24"/>
          <w:szCs w:val="24"/>
        </w:rPr>
        <w:t xml:space="preserve">ККБ </w:t>
      </w:r>
      <w:r w:rsidRPr="009B6058">
        <w:rPr>
          <w:rFonts w:ascii="Times New Roman" w:hAnsi="Times New Roman" w:cs="Times New Roman"/>
          <w:sz w:val="24"/>
          <w:szCs w:val="24"/>
        </w:rPr>
        <w:t>или другого врача-специалиста.</w:t>
      </w:r>
    </w:p>
    <w:p w:rsidR="00FB0D64" w:rsidRPr="009B6058" w:rsidRDefault="00D13CFB" w:rsidP="00FB0D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медицинских показаний к оказанию медицинской помощи больным с ревматическими заболеваниями (подозрении, выявлении или обострении ревматических заболеваний), не требующей ее оказания в стационарных условиях, врач-терапевт участковый, врач общей практики направляет больного в кабинет врача-ревматолога </w:t>
      </w:r>
      <w:r w:rsidR="00D45EC1" w:rsidRPr="009B6058">
        <w:rPr>
          <w:rFonts w:ascii="Times New Roman" w:hAnsi="Times New Roman" w:cs="Times New Roman"/>
          <w:sz w:val="24"/>
          <w:szCs w:val="24"/>
        </w:rPr>
        <w:t>ККБ</w:t>
      </w:r>
      <w:r w:rsidRPr="009B6058">
        <w:rPr>
          <w:rFonts w:ascii="Times New Roman" w:hAnsi="Times New Roman" w:cs="Times New Roman"/>
          <w:sz w:val="24"/>
          <w:szCs w:val="24"/>
        </w:rPr>
        <w:t xml:space="preserve"> для оказания специализированной медико-санитарной помощи.</w:t>
      </w:r>
      <w:r w:rsidR="00FB0D64" w:rsidRPr="009B6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D64" w:rsidRPr="009B6058" w:rsidRDefault="00FB0D64" w:rsidP="00FB0D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При направлении больного к врачу-ревматологу в ККБ врачами-терапевтами участковыми, врачами общей практики и врачами других специальностей в КГБУЗ Туринская МБ предоставляется выписка из медицинской документации больного, которая должна содержать диагноз заболевания (состояния), сведения о состоянии здоровья больного, проведенных диагностике и лечении с приложением результатов лабораторных, инструментальных и других видов исследований.</w:t>
      </w:r>
    </w:p>
    <w:p w:rsidR="00A94A9B" w:rsidRPr="009B6058" w:rsidRDefault="00A94A9B" w:rsidP="00A94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6.</w:t>
      </w:r>
      <w:r w:rsidRPr="009B6058">
        <w:rPr>
          <w:rFonts w:ascii="Times New Roman" w:hAnsi="Times New Roman" w:cs="Times New Roman"/>
          <w:sz w:val="24"/>
          <w:szCs w:val="24"/>
        </w:rPr>
        <w:t>При невозможности оказания медицинской помощи больному в рамках первичной медико-санитарной помощи и наличии медицинских показаний больной направляется в стационар КГБУЗ Туринская МБ, оказывающую специа</w:t>
      </w:r>
      <w:r w:rsidRPr="009B6058">
        <w:rPr>
          <w:rFonts w:ascii="Times New Roman" w:hAnsi="Times New Roman" w:cs="Times New Roman"/>
          <w:sz w:val="24"/>
          <w:szCs w:val="24"/>
        </w:rPr>
        <w:t xml:space="preserve">лизированную медицинскую помощь. </w:t>
      </w:r>
    </w:p>
    <w:p w:rsidR="00D13CFB" w:rsidRPr="009B6058" w:rsidRDefault="00A94A9B" w:rsidP="00A94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7. </w:t>
      </w:r>
      <w:r w:rsidR="00D45EC1" w:rsidRPr="009B6058">
        <w:rPr>
          <w:rFonts w:ascii="Times New Roman" w:hAnsi="Times New Roman" w:cs="Times New Roman"/>
          <w:sz w:val="24"/>
          <w:szCs w:val="24"/>
        </w:rPr>
        <w:t>С</w:t>
      </w:r>
      <w:r w:rsidR="00D13CFB" w:rsidRPr="009B6058">
        <w:rPr>
          <w:rFonts w:ascii="Times New Roman" w:hAnsi="Times New Roman" w:cs="Times New Roman"/>
          <w:sz w:val="24"/>
          <w:szCs w:val="24"/>
        </w:rPr>
        <w:t xml:space="preserve">пециализированная </w:t>
      </w:r>
      <w:r w:rsidRPr="009B6058">
        <w:rPr>
          <w:rFonts w:ascii="Times New Roman" w:hAnsi="Times New Roman" w:cs="Times New Roman"/>
          <w:sz w:val="24"/>
          <w:szCs w:val="24"/>
        </w:rPr>
        <w:t>медицинская</w:t>
      </w:r>
      <w:r w:rsidR="00D13CFB" w:rsidRPr="009B6058">
        <w:rPr>
          <w:rFonts w:ascii="Times New Roman" w:hAnsi="Times New Roman" w:cs="Times New Roman"/>
          <w:sz w:val="24"/>
          <w:szCs w:val="24"/>
        </w:rPr>
        <w:t xml:space="preserve"> помощь </w:t>
      </w:r>
      <w:r w:rsidR="00D45EC1" w:rsidRPr="009B6058">
        <w:rPr>
          <w:rFonts w:ascii="Times New Roman" w:hAnsi="Times New Roman" w:cs="Times New Roman"/>
          <w:sz w:val="24"/>
          <w:szCs w:val="24"/>
        </w:rPr>
        <w:t>в КГБУЗ Туринская МБ</w:t>
      </w:r>
      <w:r w:rsidR="00FB0D64" w:rsidRPr="009B6058">
        <w:rPr>
          <w:rFonts w:ascii="Times New Roman" w:hAnsi="Times New Roman" w:cs="Times New Roman"/>
          <w:sz w:val="24"/>
          <w:szCs w:val="24"/>
        </w:rPr>
        <w:t xml:space="preserve"> </w:t>
      </w:r>
      <w:r w:rsidR="00FB0D64" w:rsidRPr="009B6058">
        <w:rPr>
          <w:rFonts w:ascii="Times New Roman" w:hAnsi="Times New Roman" w:cs="Times New Roman"/>
          <w:sz w:val="24"/>
          <w:szCs w:val="24"/>
        </w:rPr>
        <w:t>оказывается врачом-терапевтом</w:t>
      </w:r>
      <w:r w:rsidR="00FB0D64" w:rsidRPr="009B6058">
        <w:rPr>
          <w:rFonts w:ascii="Times New Roman" w:hAnsi="Times New Roman" w:cs="Times New Roman"/>
          <w:sz w:val="24"/>
          <w:szCs w:val="24"/>
        </w:rPr>
        <w:t xml:space="preserve"> стационара. </w:t>
      </w:r>
    </w:p>
    <w:p w:rsidR="00A94A9B" w:rsidRPr="009B6058" w:rsidRDefault="00A94A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8</w:t>
      </w:r>
      <w:r w:rsidR="00D13CFB" w:rsidRPr="009B6058">
        <w:rPr>
          <w:rFonts w:ascii="Times New Roman" w:hAnsi="Times New Roman" w:cs="Times New Roman"/>
          <w:sz w:val="24"/>
          <w:szCs w:val="24"/>
        </w:rPr>
        <w:t xml:space="preserve">. При наличии медицинских показаний оказание медицинской помощи проводится с привлечением врачей-специалистов по специальностям, предусмотренным </w:t>
      </w:r>
      <w:hyperlink r:id="rId5">
        <w:r w:rsidR="00D13CFB" w:rsidRPr="009B6058">
          <w:rPr>
            <w:rFonts w:ascii="Times New Roman" w:hAnsi="Times New Roman" w:cs="Times New Roman"/>
            <w:sz w:val="24"/>
            <w:szCs w:val="24"/>
          </w:rPr>
          <w:t>Номенклатурой</w:t>
        </w:r>
      </w:hyperlink>
      <w:r w:rsidR="00D13CFB" w:rsidRPr="009B6058">
        <w:rPr>
          <w:rFonts w:ascii="Times New Roman" w:hAnsi="Times New Roman" w:cs="Times New Roman"/>
          <w:sz w:val="24"/>
          <w:szCs w:val="24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</w:t>
      </w:r>
      <w:r w:rsidRPr="009B6058">
        <w:rPr>
          <w:rFonts w:ascii="Times New Roman" w:hAnsi="Times New Roman" w:cs="Times New Roman"/>
          <w:sz w:val="24"/>
          <w:szCs w:val="24"/>
        </w:rPr>
        <w:t>.</w:t>
      </w:r>
      <w:r w:rsidR="00D13CFB" w:rsidRPr="009B6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58" w:rsidRPr="009B6058" w:rsidRDefault="00D13CFB" w:rsidP="009B6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9. </w:t>
      </w:r>
      <w:r w:rsidR="009B6058" w:rsidRPr="009B6058">
        <w:rPr>
          <w:rFonts w:ascii="Times New Roman" w:hAnsi="Times New Roman" w:cs="Times New Roman"/>
          <w:sz w:val="24"/>
          <w:szCs w:val="24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 w:rsidR="009B6058" w:rsidRPr="009B6058">
        <w:rPr>
          <w:rFonts w:ascii="Times New Roman" w:hAnsi="Times New Roman" w:cs="Times New Roman"/>
          <w:sz w:val="24"/>
          <w:szCs w:val="24"/>
        </w:rPr>
        <w:t>нетипичностью</w:t>
      </w:r>
      <w:proofErr w:type="spellEnd"/>
      <w:r w:rsidR="009B6058" w:rsidRPr="009B6058">
        <w:rPr>
          <w:rFonts w:ascii="Times New Roman" w:hAnsi="Times New Roman" w:cs="Times New Roman"/>
          <w:sz w:val="24"/>
          <w:szCs w:val="24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proofErr w:type="spellStart"/>
      <w:r w:rsidR="009B6058" w:rsidRPr="009B6058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="009B6058" w:rsidRPr="009B605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B6058" w:rsidRPr="009B6058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="009B6058" w:rsidRPr="009B6058">
        <w:rPr>
          <w:rFonts w:ascii="Times New Roman" w:hAnsi="Times New Roman" w:cs="Times New Roman"/>
          <w:sz w:val="24"/>
          <w:szCs w:val="24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в том числе, высокотехнологичной медицинской помощи, утвержденному приказом Министерства здравоохранения Российской Федерации от 02.12.2014 г. N 796н,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Порядком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9B6058" w:rsidRPr="009B6058" w:rsidRDefault="00D13CFB" w:rsidP="009B6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10. </w:t>
      </w:r>
      <w:r w:rsidR="009B6058" w:rsidRPr="009B6058">
        <w:rPr>
          <w:rFonts w:ascii="Times New Roman" w:hAnsi="Times New Roman" w:cs="Times New Roman"/>
          <w:sz w:val="24"/>
          <w:szCs w:val="24"/>
        </w:rPr>
        <w:t xml:space="preserve">При наличии у больного медицинских показаний для оказания высокотехнологичной медицинской помощи направление больного в медицинскую </w:t>
      </w:r>
      <w:r w:rsidR="009B6058" w:rsidRPr="009B605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организацию, оказывающую высокотехнологичную медицинскую помощь, осуществляется в соответствии с </w:t>
      </w:r>
      <w:hyperlink r:id="rId6">
        <w:r w:rsidR="009B6058" w:rsidRPr="009B6058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9B6058" w:rsidRPr="009B6058">
        <w:rPr>
          <w:rFonts w:ascii="Times New Roman" w:hAnsi="Times New Roman" w:cs="Times New Roman"/>
          <w:sz w:val="24"/>
          <w:szCs w:val="24"/>
        </w:rP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утвержденным приказом Министерства здравоохранения Российской Федерации от 02.10.2019 г. N 824н. </w:t>
      </w:r>
    </w:p>
    <w:p w:rsidR="00D13CFB" w:rsidRPr="009B6058" w:rsidRDefault="00D13C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>11. Больные с ревматическими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9B6058" w:rsidRPr="009B6058" w:rsidRDefault="009B6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058" w:rsidRPr="009B6058" w:rsidRDefault="009B6058" w:rsidP="009B6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058">
        <w:rPr>
          <w:rFonts w:ascii="Times New Roman" w:hAnsi="Times New Roman" w:cs="Times New Roman"/>
          <w:sz w:val="24"/>
          <w:szCs w:val="24"/>
        </w:rPr>
        <w:t xml:space="preserve">12. </w:t>
      </w:r>
      <w:r w:rsidRPr="009B60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Медицинская помощь взрослому населению по профилю </w:t>
      </w:r>
      <w:r w:rsidRPr="009B6058">
        <w:rPr>
          <w:rFonts w:ascii="Times New Roman" w:hAnsi="Times New Roman" w:cs="Times New Roman"/>
          <w:sz w:val="24"/>
          <w:szCs w:val="24"/>
        </w:rPr>
        <w:t>"</w:t>
      </w:r>
      <w:r w:rsidRPr="009B6058">
        <w:rPr>
          <w:rFonts w:ascii="Times New Roman" w:hAnsi="Times New Roman" w:cs="Times New Roman"/>
          <w:sz w:val="24"/>
          <w:szCs w:val="24"/>
        </w:rPr>
        <w:t>ревматология</w:t>
      </w:r>
      <w:r w:rsidRPr="009B6058">
        <w:rPr>
          <w:rFonts w:ascii="Times New Roman" w:hAnsi="Times New Roman" w:cs="Times New Roman"/>
          <w:sz w:val="24"/>
          <w:szCs w:val="24"/>
        </w:rPr>
        <w:t xml:space="preserve">" </w:t>
      </w:r>
      <w:r w:rsidRPr="009B60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Порядком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965н.</w:t>
      </w:r>
    </w:p>
    <w:p w:rsidR="009B6058" w:rsidRPr="004A3A68" w:rsidRDefault="009B6058" w:rsidP="009B605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6058" w:rsidRDefault="009B6058">
      <w:pPr>
        <w:pStyle w:val="ConsPlusNormal"/>
        <w:spacing w:before="220"/>
        <w:ind w:firstLine="540"/>
        <w:jc w:val="both"/>
      </w:pPr>
    </w:p>
    <w:sectPr w:rsidR="009B6058" w:rsidSect="009B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B"/>
    <w:rsid w:val="001A77DE"/>
    <w:rsid w:val="00254CF1"/>
    <w:rsid w:val="002774F3"/>
    <w:rsid w:val="004C5423"/>
    <w:rsid w:val="00650CEC"/>
    <w:rsid w:val="00871B41"/>
    <w:rsid w:val="009B6058"/>
    <w:rsid w:val="00A94A9B"/>
    <w:rsid w:val="00D13CFB"/>
    <w:rsid w:val="00D45EC1"/>
    <w:rsid w:val="00E73CDF"/>
    <w:rsid w:val="00FB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A9E52-8C24-436D-AACB-00FB71BE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3C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3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3C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3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3C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3C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3C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03A84D8F0A1DE6BBF0B57514AD68C52CFE955FABFEB701A2374B30BFF02271A669D1E5F071C32AA50C2914D720D2A4E061A43BD8D4760D24r6F" TargetMode="External"/><Relationship Id="rId5" Type="http://schemas.openxmlformats.org/officeDocument/2006/relationships/hyperlink" Target="consultantplus://offline/ref=D053A65F09663F435D7944399E396F83477B81390DDDD92933E74D314BAAB69F79EEED3B97A16256583690DC9855294752DF5C9B84D1E1C9K6k5C" TargetMode="External"/><Relationship Id="rId4" Type="http://schemas.openxmlformats.org/officeDocument/2006/relationships/hyperlink" Target="consultantplus://offline/ref=D053A65F09663F435D7944399E396F83427982320ADBD92933E74D314BAAB69F79EEED3992A5690309799180DD093A4652DF5E9298KDk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2023-09-19T03:57:00Z</cp:lastPrinted>
  <dcterms:created xsi:type="dcterms:W3CDTF">2023-09-19T02:36:00Z</dcterms:created>
  <dcterms:modified xsi:type="dcterms:W3CDTF">2023-09-19T03:58:00Z</dcterms:modified>
</cp:coreProperties>
</file>