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E3" w:rsidRDefault="00DA08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08E3" w:rsidRDefault="00DA08E3">
      <w:pPr>
        <w:pStyle w:val="ConsPlusNormal"/>
        <w:jc w:val="both"/>
        <w:outlineLvl w:val="0"/>
      </w:pPr>
    </w:p>
    <w:p w:rsidR="00DA08E3" w:rsidRDefault="00DA08E3">
      <w:pPr>
        <w:pStyle w:val="ConsPlusNormal"/>
        <w:outlineLvl w:val="0"/>
      </w:pPr>
      <w:r>
        <w:t>Зарегистрировано в Минюсте России 20 декабря 2012 г. N 26208</w:t>
      </w:r>
    </w:p>
    <w:p w:rsidR="00DA08E3" w:rsidRDefault="00DA08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8E3" w:rsidRDefault="00DA08E3">
      <w:pPr>
        <w:pStyle w:val="ConsPlusNormal"/>
      </w:pPr>
    </w:p>
    <w:p w:rsidR="00DA08E3" w:rsidRDefault="00DA08E3">
      <w:pPr>
        <w:pStyle w:val="ConsPlusTitle"/>
        <w:jc w:val="center"/>
      </w:pPr>
      <w:r>
        <w:t>МИНИСТЕРСТВО ЗДРАВООХРАНЕНИЯ РОССИЙСКОЙ ФЕДЕРАЦИИ</w:t>
      </w:r>
    </w:p>
    <w:p w:rsidR="00DA08E3" w:rsidRDefault="00DA08E3">
      <w:pPr>
        <w:pStyle w:val="ConsPlusTitle"/>
        <w:jc w:val="center"/>
      </w:pPr>
    </w:p>
    <w:p w:rsidR="00DA08E3" w:rsidRDefault="00DA08E3">
      <w:pPr>
        <w:pStyle w:val="ConsPlusTitle"/>
        <w:jc w:val="center"/>
      </w:pPr>
      <w:r>
        <w:t>ПРИКАЗ</w:t>
      </w:r>
    </w:p>
    <w:p w:rsidR="00DA08E3" w:rsidRDefault="00DA08E3">
      <w:pPr>
        <w:pStyle w:val="ConsPlusTitle"/>
        <w:jc w:val="center"/>
      </w:pPr>
      <w:r>
        <w:t>от 25 октября 2012 г. N 442н</w:t>
      </w:r>
    </w:p>
    <w:p w:rsidR="00DA08E3" w:rsidRDefault="00DA08E3">
      <w:pPr>
        <w:pStyle w:val="ConsPlusTitle"/>
        <w:jc w:val="center"/>
      </w:pPr>
    </w:p>
    <w:p w:rsidR="00DA08E3" w:rsidRDefault="00DA08E3">
      <w:pPr>
        <w:pStyle w:val="ConsPlusTitle"/>
        <w:jc w:val="center"/>
      </w:pPr>
      <w:r>
        <w:t>ОБ УТВЕРЖДЕНИИ ПОРЯДКА</w:t>
      </w:r>
    </w:p>
    <w:p w:rsidR="00DA08E3" w:rsidRDefault="00DA08E3">
      <w:pPr>
        <w:pStyle w:val="ConsPlusTitle"/>
        <w:jc w:val="center"/>
      </w:pPr>
      <w:r>
        <w:t>ОКАЗАНИЯ МЕДИЦИНСКОЙ ПОМОЩИ ДЕТЯМ ПРИ ЗАБОЛЕВАНИЯХ ГЛАЗА,</w:t>
      </w:r>
    </w:p>
    <w:p w:rsidR="00DA08E3" w:rsidRDefault="00DA08E3">
      <w:pPr>
        <w:pStyle w:val="ConsPlusTitle"/>
        <w:jc w:val="center"/>
      </w:pPr>
      <w:r>
        <w:t>ЕГО ПРИДАТОЧНОГО АППАРАТА И ОРБИТЫ</w:t>
      </w:r>
    </w:p>
    <w:p w:rsidR="00DA08E3" w:rsidRDefault="00DA08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0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21.02.2020 </w:t>
            </w:r>
            <w:hyperlink r:id="rId5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,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6">
              <w:r>
                <w:rPr>
                  <w:color w:val="0000FF"/>
                </w:rPr>
                <w:t>N 746н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</w:tr>
    </w:tbl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оказания медицинской помощи детям при заболеваниях глаза, его придаточного аппарата и орбиты.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июля 2011 г. N 791н "Об утверждении Порядка оказания медицинской помощи детям при заболеваниях глаза, его придаточного аппарата и орбиты" (зарегистрирован Министерством юстиции Российской Федерации 13 сентября 2011 г., регистрационный N 21784).</w:t>
      </w:r>
    </w:p>
    <w:p w:rsidR="00DA08E3" w:rsidRDefault="00DA08E3">
      <w:pPr>
        <w:pStyle w:val="ConsPlusNormal"/>
        <w:jc w:val="right"/>
      </w:pPr>
    </w:p>
    <w:p w:rsidR="00DA08E3" w:rsidRDefault="00DA08E3">
      <w:pPr>
        <w:pStyle w:val="ConsPlusNormal"/>
        <w:jc w:val="right"/>
      </w:pPr>
      <w:r>
        <w:t>Министр</w:t>
      </w:r>
    </w:p>
    <w:p w:rsidR="00DA08E3" w:rsidRDefault="00DA08E3">
      <w:pPr>
        <w:pStyle w:val="ConsPlusNormal"/>
        <w:jc w:val="right"/>
      </w:pPr>
      <w:r>
        <w:t>В.И.СКВОРЦОВА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jc w:val="right"/>
        <w:outlineLvl w:val="0"/>
      </w:pPr>
      <w:r>
        <w:t>Приложение</w:t>
      </w:r>
    </w:p>
    <w:p w:rsidR="00DA08E3" w:rsidRDefault="00DA08E3">
      <w:pPr>
        <w:pStyle w:val="ConsPlusNormal"/>
        <w:jc w:val="right"/>
      </w:pPr>
      <w:r>
        <w:t>к приказу 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</w:pPr>
      <w:bookmarkStart w:id="0" w:name="P32"/>
      <w:bookmarkEnd w:id="0"/>
      <w:r>
        <w:t>ПОРЯДОК</w:t>
      </w:r>
    </w:p>
    <w:p w:rsidR="00DA08E3" w:rsidRDefault="00DA08E3">
      <w:pPr>
        <w:pStyle w:val="ConsPlusTitle"/>
        <w:jc w:val="center"/>
      </w:pPr>
      <w:r>
        <w:t>ОКАЗАНИЯ МЕДИЦИНСКОЙ ПОМОЩИ ДЕТЯМ ПРИ ЗАБОЛЕВАНИЯХ ГЛАЗА,</w:t>
      </w:r>
    </w:p>
    <w:p w:rsidR="00DA08E3" w:rsidRDefault="00DA08E3">
      <w:pPr>
        <w:pStyle w:val="ConsPlusTitle"/>
        <w:jc w:val="center"/>
      </w:pPr>
      <w:r>
        <w:t>ЕГО ПРИДАТОЧНОГО АППАРАТА И ОРБИТЫ</w:t>
      </w:r>
    </w:p>
    <w:p w:rsidR="00DA08E3" w:rsidRDefault="00DA08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0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21.02.2020 </w:t>
            </w:r>
            <w:hyperlink r:id="rId9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,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10">
              <w:r>
                <w:rPr>
                  <w:color w:val="0000FF"/>
                </w:rPr>
                <w:t>N 746н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медицинской помощи детям при заболеваниях глаза, его придаточного аппарата и орбиты (далее - дети) в организациях, </w:t>
      </w:r>
      <w:r>
        <w:lastRenderedPageBreak/>
        <w:t>оказывающих медицинскую помощь (далее - медицинские организации).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2. Медицинская помощь детям оказывается в виде: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4. Первичная медико-санитарная помощь детям включает в себя мероприятия по профилактике, диагностике и лечению заболеваний глаза, его придаточного аппарата и орбиты у детей, медицинской реабилитации, формированию здорового образа жизни, санитарно-гигиеническому просвещению детей.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5. Первичная медико-санитарная помощь детям включает: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детям осуществляется врачом-офтальмологом.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6. При подозрении или выявлении у детей заболеваний глаза, его придаточного аппарата и орбиты врачи-педиатры участковые, врачи общей практики (семейные врачи) направляют детей на консультацию к врачу-офтальмологу.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Врачи-педиатры участковые, врачи общей практики (семейные врачи), фельдшеры (акушерки) фельдшерско-акушерских пунктов оказывают детям при наличии медицинских показаний неотложную медицинскую помощь в объеме первичного осмотра, обработки раны и направляют к врачу-офтальмологу медицинской организации.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7. Врач-офтальмолог оказывает неотложную медицинскую помощь детям с острыми состояниями и (или) заболеваниями глаза, его придаточного аппарата и орбиты, оценивает их </w:t>
      </w:r>
      <w:r>
        <w:lastRenderedPageBreak/>
        <w:t>общее состояние, состояние глаза, его придаточного аппарата и орбиты, определяет необходимость лабораторных и инструментальных исследований для уточнения диагноза.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При необходимости проведения диагностических процедур с применением анестезии дети направляются в детское офтальмологическое отделение (койки) для оказания медицинской помощи.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8. После оказания неотложной медицинской помощи детям и при отсутствии медицинских показаний к направлению для оказания медицинской помощи в стационарных условиях они направляются в детский офтальмологический кабинет.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9. Оказание плановой медицинской помощи детям в амбулаторных условиях и условиях дневного стационара осуществляется врачами-офтальмологами, а также в части первичного осмотра, определения остроты зрения - врачами-педиатрами участковыми, врачами общей практики (семейными врачами).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1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10.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11.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12. Бригада скорой медицинской помощи доставляет детей в медицинскую организацию, имеющую в своей структуре детское офтальмологическое отделение (койки), а при его отсутствии - в кабинет неотложной офтальмологической помощи, осуществляющий свою деятельность в соответствии с </w:t>
      </w:r>
      <w:hyperlink r:id="rId13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Минюстом России 26 марта 2010 г., регистрационный N 16741), или в медицинскую организацию, в которой обеспечивается круглосуточная медицинская помощь пациентам с заболеваниями глаза, его придаточного аппарата и орбиты.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13. При наличии медицинских показаний дети направляются на обследование в стационарных условиях и оказание специализированной медицинской помощи в детское офтальмологическое отделение.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lastRenderedPageBreak/>
        <w:t>14. Дети при поступлении в детское офтальмологическое отделение осматриваются врачом-офтальмологом и врачом-педиатром.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При наличии сопутствующих заболеваний дети направляются в медицинскую организацию по профилю "педиатрия", имеющую в своем составе детское офтальмологическое отделение (койки).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15. При отсутствии в медицинской организации детского офтальмологического отделения (койки) медицинская помощь детям в стационарных условиях осуществляется в офтальмологическом отделении медицинской организации.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16. Для оказания специализированной медицинской помощи в стационарных условиях или условиях дневного стационара при необходимости проведения диагностических процедур с применением анестезии дети направляются в детское офтальмологическое отделение, а при его отсутствии - в медицинскую организацию, в составе которой имеются койки для оказания медицинской помощи детям с заболеваниями глаза, его придаточного аппарата и орбиты.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17. При наличии медицинских показаний к высокотехнологичным видам медицинской помощи такая помощь оказывается детям в соответствии с установленным порядком оказания высокотехнологичной медицинской помощи.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18. Выявление новорожденных недоношенных детей, у которых имеется риск развития ретинопатии недоношенных, осуществляется врачами-анестезиологами-реаниматологами отделений реанимации и интенсивной терапии для новорожденных и врачами-неонатологами отделений патологии новорожденных и недоношенных детей медицинских организаций.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Врачи-анестезиологи-реаниматологи и врачи-неонатологи организуют осмотр и наблюдение новорожденных недоношенных детей группы риска врачом-офтальмологом до выписки из медицинской организации.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Осмотру врачом-офтальмологом подлежат все недоношенные дети, рожденные при сроке беременности до 35 недель и массой тела менее 2000 гр.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19. Первичный осмотр врачом-офтальмологом недоношенных детей, рожденных в сроке менее 27 недель, проводится на 31 неделе гестации, рожденных в сроке более 27 недель - в возрасте 4 недель жизни и осуществляется в отделениях реанимации и интенсивной терапии для новорожденных, отделениях патологии новорожденных и недоношенных детей и (или) в консультативно-диагностическом кабинете для выявления и наблюдения детей с ретинопатией недоношенных медицинских организаций.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Осмотр недоношенных детей проводится врачом-офтальмологом в присутствии врача-анестезиолога-реаниматолога и (или) врача-неонатолога, медицинской сестры (сестра-анестезист) для оказания медицинской помощи в случае развития осложнений.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Осмотр проводится в затемненном помещении в кювезе или на пеленальном столике при медикаментозно расширенном зрачке методом обратной бинокулярной офтальмоскопии и (или) с помощью ретинальной педиатрической камеры.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Результаты осмотров врача-офтальмолога (текстовое описание, схематическое или фотографическое изображение патологических изменений глазного дна) вносятся в медицинскую карту. Информация о выявленной ретинопатии недоношенных или риске развития ретинопатии недоношенных доводится до родителей (законных представителей).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20. При выявлении риска развития ретинопатии недоношенных (незаконченная васкуляризация сетчатки) без признаков заболевания последующий осмотр врачом-офтальмологом проводится через 2 недели с момента первичного осмотра.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lastRenderedPageBreak/>
        <w:t>Дальнейшие осмотры врачом-офтальмологом с интервалом в 2 недели осуществляются до завершения васкуляризации сетчатки и (или) до появления признаков ретинопатии недоношенных.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21. При выявлении у детей ретинопатии недоношенных офтальмологические осмотры осуществляются еженедельно до самостоятельной остановки заболевания или до выявления показаний к оказанию специализированной, в том числе высокотехнологичной, медицинской помощи.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22. При выявлении у детей задней агрессивной формы ретинопатии недоношенных осмотры врачом-офтальмологом осуществляются каждые 3 дня до появления медицинских показаний к оказанию высокотехнологичной медицинской помощи.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23. Наблюдение недоношенных детей группы риска осуществляется до выписки их из медицинской организации с последующим наблюдением в консультативно-диагностическом кабинете для выявления и наблюдения детей с ретинопатией недоношенных.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24. Высокотехнологичная медицинская помощь детям с активной прогрессирующей ретинопатией недоношенных заключается в проведении лазерной и (или) криокоагуляции сетчатки не позднее 72 часов после выявления медицинских показаний.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Через 7 - 10 дней после выполнения недоношенным детям с активной ретинопатией недоношенных лазерной и (или) криокоагуляции сетчатки врач-офтальмолог медицинской организации, где проводилось лечение, проводит осмотр с целью выявления показаний к повторной лазерной и (или) криокоагуляции сетчатки и (или) к проведению хирургического лечения.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25. После выписки из отделения патологии новорожденных и недоношенных детей и (или) после оказания высокотехнологичной медицинской помощи наблюдение недоношенных детей до 1 года жизни осуществляется в консультативно-диагностическом кабинете для выявления и наблюдения детей с ретинопатией недоношенных.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Последующее наблюдение детей с ретинопатией недоношенных осуществляется врачом-офтальмологом кабинета охраны зрения детей, детского офтальмологического кабинета или офтальмологического кабинета медицинской организации.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26. Медицинские организации осуществляют свою деятельность в соответствии с </w:t>
      </w:r>
      <w:hyperlink w:anchor="P105">
        <w:r>
          <w:rPr>
            <w:color w:val="0000FF"/>
          </w:rPr>
          <w:t>приложениями 1</w:t>
        </w:r>
      </w:hyperlink>
      <w:r>
        <w:t xml:space="preserve"> - </w:t>
      </w:r>
      <w:hyperlink w:anchor="P1313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27. В случае если проведение медицинских манипуляций, связанных с оказанием медицинской помощи детям, может повлечь возникновение болевых ощущений, такие манипуляции должны проводиться с обезболиванием.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jc w:val="right"/>
        <w:outlineLvl w:val="1"/>
      </w:pPr>
      <w:r>
        <w:t>Приложение N 1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</w:pPr>
      <w:bookmarkStart w:id="1" w:name="P105"/>
      <w:bookmarkEnd w:id="1"/>
      <w:r>
        <w:lastRenderedPageBreak/>
        <w:t>ПРАВИЛА</w:t>
      </w:r>
    </w:p>
    <w:p w:rsidR="00DA08E3" w:rsidRDefault="00DA08E3">
      <w:pPr>
        <w:pStyle w:val="ConsPlusTitle"/>
        <w:jc w:val="center"/>
      </w:pPr>
      <w:r>
        <w:t>ОРГАНИЗАЦИИ ДЕЯТЕЛЬНОСТИ ДЕТСКОГО</w:t>
      </w:r>
    </w:p>
    <w:p w:rsidR="00DA08E3" w:rsidRDefault="00DA08E3">
      <w:pPr>
        <w:pStyle w:val="ConsPlusTitle"/>
        <w:jc w:val="center"/>
      </w:pPr>
      <w:r>
        <w:t>ОФТАЛЬМОЛОГИЧЕСКОГО КАБИНЕТА</w:t>
      </w:r>
    </w:p>
    <w:p w:rsidR="00DA08E3" w:rsidRDefault="00DA08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0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27.07.2020 N 746н)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офтальмологического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2. Детский офтальмологический кабинет медицинской организации (далее - Кабинет) создается для осуществления консультативной, диагностической и лечебной помощи детям при заболеваниях глаза, его придаточного аппарата и орбиты (далее - дети).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5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"офтальмология".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45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79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5. Кабинет осуществляет следующие функции: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оказание консультативной, лечебно-диагностической помощи детям, подбор средств коррекции зрения;</w:t>
      </w:r>
    </w:p>
    <w:p w:rsidR="00DA08E3" w:rsidRDefault="00DA08E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Минздрава России от 27.07.2020 N 746н)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диспансерное наблюдение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консультации к врачам-специалистам по специальностям, предусмотренным </w:t>
      </w:r>
      <w:hyperlink r:id="rId17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lastRenderedPageBreak/>
        <w:t>проведение профилактических осмотров детей на обслуживаемой территории;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подготовка медицинской документации и направление детей на медико-социальную экспертизу для установления инвалидности;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среди детей и их родителей (законных представителей) по вопросам профилактики заболеваний глаза, его придаточного аппарата и орбиты и ведению здорового образа жизни;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6. В Кабинете рекомендуется предусматривать: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помещение для приема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помещение для проведения офтальмологического осмотра с созданием условий затемнения.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right"/>
        <w:outlineLvl w:val="1"/>
      </w:pPr>
      <w:r>
        <w:t>Приложение N 2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jc w:val="right"/>
      </w:pPr>
    </w:p>
    <w:p w:rsidR="00DA08E3" w:rsidRDefault="00DA08E3">
      <w:pPr>
        <w:pStyle w:val="ConsPlusTitle"/>
        <w:jc w:val="center"/>
      </w:pPr>
      <w:bookmarkStart w:id="2" w:name="P145"/>
      <w:bookmarkEnd w:id="2"/>
      <w:r>
        <w:t>РЕКОМЕНДУЕМЫЕ ШТАТНЫЕ НОРМАТИВЫ</w:t>
      </w:r>
    </w:p>
    <w:p w:rsidR="00DA08E3" w:rsidRDefault="00DA08E3">
      <w:pPr>
        <w:pStyle w:val="ConsPlusTitle"/>
        <w:jc w:val="center"/>
      </w:pPr>
      <w:r>
        <w:t>ДЕТСКОГО ОФТАЛЬМОЛОГИЧЕСКОГО КАБИНЕТА</w:t>
      </w:r>
    </w:p>
    <w:p w:rsidR="00DA08E3" w:rsidRDefault="00DA08E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5667"/>
      </w:tblGrid>
      <w:tr w:rsidR="00DA08E3">
        <w:tc>
          <w:tcPr>
            <w:tcW w:w="624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67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DA08E3">
        <w:tc>
          <w:tcPr>
            <w:tcW w:w="624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:rsidR="00DA08E3" w:rsidRDefault="00DA08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5667" w:type="dxa"/>
          </w:tcPr>
          <w:p w:rsidR="00DA08E3" w:rsidRDefault="00DA08E3">
            <w:pPr>
              <w:pStyle w:val="ConsPlusNormal"/>
            </w:pPr>
            <w:r>
              <w:t>1 на 10 000 прикрепленного детского населения</w:t>
            </w:r>
          </w:p>
        </w:tc>
      </w:tr>
      <w:tr w:rsidR="00DA08E3">
        <w:tc>
          <w:tcPr>
            <w:tcW w:w="624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:rsidR="00DA08E3" w:rsidRDefault="00DA08E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667" w:type="dxa"/>
          </w:tcPr>
          <w:p w:rsidR="00DA08E3" w:rsidRDefault="00DA08E3">
            <w:pPr>
              <w:pStyle w:val="ConsPlusNormal"/>
            </w:pPr>
            <w:r>
              <w:t>1 на 1 врача-офтальмолога</w:t>
            </w:r>
          </w:p>
        </w:tc>
      </w:tr>
      <w:tr w:rsidR="00DA08E3">
        <w:tc>
          <w:tcPr>
            <w:tcW w:w="624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:rsidR="00DA08E3" w:rsidRDefault="00DA08E3">
            <w:pPr>
              <w:pStyle w:val="ConsPlusNormal"/>
            </w:pPr>
            <w:r>
              <w:t>Санитар</w:t>
            </w:r>
          </w:p>
        </w:tc>
        <w:tc>
          <w:tcPr>
            <w:tcW w:w="5667" w:type="dxa"/>
          </w:tcPr>
          <w:p w:rsidR="00DA08E3" w:rsidRDefault="00DA08E3">
            <w:pPr>
              <w:pStyle w:val="ConsPlusNormal"/>
            </w:pPr>
            <w:r>
              <w:t>1 на 3 кабинета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Примечания: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кабинета врача-офтальмолога не распространяются на медицинские организации частной системы здравоохранения.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lastRenderedPageBreak/>
        <w:t>2. Для районов с низкой плотностью населения и ограниченной транспортной доступностью медицинских организаций количество штатных единиц детского кабинета врача-офтальмолога устанавливается исходя из меньшей численности детского населения.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8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врача-офтальмолога устанавливается вне зависимости от численности прикрепленного детского населения.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right"/>
        <w:outlineLvl w:val="1"/>
      </w:pPr>
      <w:r>
        <w:t>Приложение N 3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Title"/>
        <w:jc w:val="center"/>
      </w:pPr>
      <w:bookmarkStart w:id="3" w:name="P179"/>
      <w:bookmarkEnd w:id="3"/>
      <w:r>
        <w:t>СТАНДАРТ ОСНАЩЕНИЯ ДЕТСКОГО ОФТАЛЬМОЛОГИЧЕСКОГО КАБИНЕТА</w:t>
      </w:r>
    </w:p>
    <w:p w:rsidR="00DA08E3" w:rsidRDefault="00DA08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0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</w:tr>
    </w:tbl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462"/>
        <w:gridCol w:w="2040"/>
      </w:tblGrid>
      <w:tr w:rsidR="00DA08E3">
        <w:tc>
          <w:tcPr>
            <w:tcW w:w="566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Рабочее место офтальмолога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Лампа настольная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Персональный компьютер с принадлежностями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4.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Набор пробных линз с пробными оправами и принадлежностями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5.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Автоматический проектор знаков с принадлежностями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6.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Автоматический рефкерактометр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7.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Таблицы для определения цветоощущения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8.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Щелевая лампа стационарная с принадлежностями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9.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Щелевая лампа ручная с принадлежностями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10.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Электрический офтальмоскоп ручной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11.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Электрический офтальмоскоп стационарный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Офтальмоскоп зеркальный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13.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Автоматический пневмотонометр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14.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Тонометр аппланационный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15.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16.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17.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Набор диагностических офтальмологических асферических линз для непрямой офтальмоскопии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18.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Автоматический периметр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19.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Цветотест четырехточечный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20.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Набор скиаскопических линеек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21.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Гониоскоп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22.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Диоптриметр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23.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Экзофтальмометр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24.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Бесконтактные линзы различной диоптрийности для непрямой офтальмоскопии со щелевой лампой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25.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Тест-полоски для определения количества слезной жидкости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26.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Векорасширитель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27.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Векорасширители для новорожденных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28.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Векоподъемник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29.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Пинцет офтальмологический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30.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Копье хирургическое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31.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Набор магнитов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32.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Набор для промывания слезных путей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 компл.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33.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Набор для снятия швов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34.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Скальпель микрохирургический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35.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Ножницы микрохирургические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36.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Стерилизатор кассетный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37.</w:t>
            </w:r>
          </w:p>
        </w:tc>
        <w:tc>
          <w:tcPr>
            <w:tcW w:w="6462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40" w:type="dxa"/>
            <w:tcBorders>
              <w:bottom w:val="nil"/>
            </w:tcBorders>
          </w:tcPr>
          <w:p w:rsidR="00DA08E3" w:rsidRDefault="00DA08E3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9068" w:type="dxa"/>
            <w:gridSpan w:val="3"/>
            <w:tcBorders>
              <w:top w:val="nil"/>
            </w:tcBorders>
          </w:tcPr>
          <w:p w:rsidR="00DA08E3" w:rsidRDefault="00DA08E3">
            <w:pPr>
              <w:pStyle w:val="ConsPlusNormal"/>
              <w:jc w:val="both"/>
            </w:pPr>
            <w:r>
              <w:lastRenderedPageBreak/>
              <w:t xml:space="preserve">(п. 37 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38.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39.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40.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41.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Приборный стол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42.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43.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Холодильник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44.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566" w:type="dxa"/>
          </w:tcPr>
          <w:p w:rsidR="00DA08E3" w:rsidRDefault="00DA08E3">
            <w:pPr>
              <w:pStyle w:val="ConsPlusNormal"/>
            </w:pPr>
            <w:r>
              <w:t>45.</w:t>
            </w:r>
          </w:p>
        </w:tc>
        <w:tc>
          <w:tcPr>
            <w:tcW w:w="6462" w:type="dxa"/>
          </w:tcPr>
          <w:p w:rsidR="00DA08E3" w:rsidRDefault="00DA08E3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--------------------------------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DA08E3" w:rsidRDefault="00DA08E3">
      <w:pPr>
        <w:pStyle w:val="ConsPlusNormal"/>
        <w:jc w:val="both"/>
      </w:pPr>
      <w:r>
        <w:t xml:space="preserve">(сноска введена </w:t>
      </w:r>
      <w:hyperlink r:id="rId22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jc w:val="right"/>
        <w:outlineLvl w:val="1"/>
      </w:pPr>
      <w:r>
        <w:t>Приложение N 4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</w:pPr>
      <w:r>
        <w:t>ПРАВИЛА</w:t>
      </w:r>
    </w:p>
    <w:p w:rsidR="00DA08E3" w:rsidRDefault="00DA08E3">
      <w:pPr>
        <w:pStyle w:val="ConsPlusTitle"/>
        <w:jc w:val="center"/>
      </w:pPr>
      <w:r>
        <w:t>ОРГАНИЗАЦИИ ДЕЯТЕЛЬНОСТИ ДЕТСКОГО</w:t>
      </w:r>
    </w:p>
    <w:p w:rsidR="00DA08E3" w:rsidRDefault="00DA08E3">
      <w:pPr>
        <w:pStyle w:val="ConsPlusTitle"/>
        <w:jc w:val="center"/>
      </w:pPr>
      <w:r>
        <w:t>ОФТАЛЬМОЛОГИЧЕСКОГО ОТДЕЛЕНИЯ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офтальмологического отделения в организациях, оказывающих медицинскую помощь детям при заболеваниях глаза, его придаточного аппарата и орбиты (далее - медицинская организация).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2. Детское офтальмологическое отделение медицинской организации (далее - Отделение) </w:t>
      </w:r>
      <w:r>
        <w:lastRenderedPageBreak/>
        <w:t>создается как структурное подразделение медицинской организации.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23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4. На должность врача-офтальмолога Отделения назначается специалист, соответствующий требованиям, предъявляемым </w:t>
      </w:r>
      <w:hyperlink r:id="rId24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5. Штатная численность медицинских работников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06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484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лазерный кабинет;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кабинет для проведения аппаратного лечения;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перевязочную;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процедурную;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операционную;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операционную для проведения коагуляции сетчатки в активных стадиях ретинопатии недоношенных;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послеоперационную палату;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кабинет функциональных исследований (смотровую);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дневной стационар, включающий помещение для приема детей, помещения (палаты) для размещения детей, помещение для медицинских работников, санитарную комнату, туалет для медицинских работников, туалет для детей и их родителей.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палаты для детей, включая одноместные;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одноместную палату с санитарным узлом - изолятор (не менее 2-х);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lastRenderedPageBreak/>
        <w:t>кабинет заведующего;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комнату для хранения аппаратуры и медицинского оборудования;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комнату для хранения чистого белья;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столовую;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комнату для отдыха родителей;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учебный класс клинической базы.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детям;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осуществление реабилитации детей в стационарных условиях;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диагностическое обследование органа зрения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освоение и внедрение в медицинскую практику современных методов диагностики и лечения патологии органа зрения у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осуществление профилактических мероприятий, направленных на предупреждение осложнений, и лечение осложнений, возникших в процессе лечения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профилактики заболеваний глаза, его придаточного аппарата и орбиты и ведению здорового образа жизни;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предоставление отчетов о деятельности Отделения.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lastRenderedPageBreak/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jc w:val="right"/>
        <w:outlineLvl w:val="1"/>
      </w:pPr>
      <w:r>
        <w:t>Приложение N 5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</w:pPr>
      <w:bookmarkStart w:id="4" w:name="P406"/>
      <w:bookmarkEnd w:id="4"/>
      <w:r>
        <w:t>РЕКОМЕНДУЕМЫЕ ШТАТНЫЕ НОРМАТИВЫ</w:t>
      </w:r>
    </w:p>
    <w:p w:rsidR="00DA08E3" w:rsidRDefault="00DA08E3">
      <w:pPr>
        <w:pStyle w:val="ConsPlusTitle"/>
        <w:jc w:val="center"/>
      </w:pPr>
      <w:r>
        <w:t>ДЕТСКОГО ОФТАЛЬМОЛОГИЧЕСКОГО ОТДЕЛЕНИЯ (НА 30 КОЕК)</w:t>
      </w:r>
    </w:p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3514"/>
      </w:tblGrid>
      <w:tr w:rsidR="00DA08E3">
        <w:tc>
          <w:tcPr>
            <w:tcW w:w="680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Заведующий отделением - врач-офтальмолог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Врач-педиатр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1,5 на отделение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4.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5.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9,5 на 30 коек (для обеспечения круглосуточной работы)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6.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7.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8.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Сестра-хозяйка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9.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Младшая медицинская сестра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9,5 на 30 коек (для обеспечения круглосуточной работы)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10.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Санитар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11.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12.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Медицинская сестра операционной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30 коек хирургического цикла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13.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Санитар операционной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1 шт. ед. медицинской сестры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14.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Врач-офтальмолог (дневного стационара)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Медицинская сестра палатная (дневного стационара)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1 шт. ед. врача-офтальмолога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16.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Медицинская сестра процедурной (дневного стационара)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17.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Младшая медицинская сестра (дневного стационара)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DA08E3">
        <w:tc>
          <w:tcPr>
            <w:tcW w:w="680" w:type="dxa"/>
          </w:tcPr>
          <w:p w:rsidR="00DA08E3" w:rsidRDefault="00DA08E3">
            <w:pPr>
              <w:pStyle w:val="ConsPlusNormal"/>
            </w:pPr>
            <w:r>
              <w:t>18.</w:t>
            </w:r>
          </w:p>
        </w:tc>
        <w:tc>
          <w:tcPr>
            <w:tcW w:w="4876" w:type="dxa"/>
          </w:tcPr>
          <w:p w:rsidR="00DA08E3" w:rsidRDefault="00DA08E3">
            <w:pPr>
              <w:pStyle w:val="ConsPlusNormal"/>
            </w:pPr>
            <w:r>
              <w:t>Санитар (дневного стационара)</w:t>
            </w:r>
          </w:p>
        </w:tc>
        <w:tc>
          <w:tcPr>
            <w:tcW w:w="3514" w:type="dxa"/>
          </w:tcPr>
          <w:p w:rsidR="00DA08E3" w:rsidRDefault="00DA08E3">
            <w:pPr>
              <w:pStyle w:val="ConsPlusNormal"/>
              <w:jc w:val="center"/>
            </w:pPr>
            <w:r>
              <w:t>1 на 10 коек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Примечания: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офтальмологического отделения не распространяются на организации частной системы здравоохранения.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2. Должности врачей-офтальмологов для оказания экстренной круглосуточной офтальмологической помощи детям устанавливаются исходя из объема оказания экстренной офтальмологической помощи сверх должностей врачей-офтальмологов, предусмотренных рекомендуемыми штатными нормативами детского офтальмологического отделения.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right"/>
        <w:outlineLvl w:val="1"/>
      </w:pPr>
      <w:r>
        <w:t>Приложение N 6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jc w:val="right"/>
      </w:pPr>
    </w:p>
    <w:p w:rsidR="00DA08E3" w:rsidRDefault="00DA08E3">
      <w:pPr>
        <w:pStyle w:val="ConsPlusTitle"/>
        <w:jc w:val="center"/>
      </w:pPr>
      <w:bookmarkStart w:id="5" w:name="P484"/>
      <w:bookmarkEnd w:id="5"/>
      <w:r>
        <w:t>СТАНДАРТ ОСНАЩЕНИЯ ДЕТСКОГО ОФТАЛЬМОЛОГИЧЕСКОГО ОТДЕЛЕНИЯ</w:t>
      </w:r>
    </w:p>
    <w:p w:rsidR="00DA08E3" w:rsidRDefault="00DA08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0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</w:tr>
    </w:tbl>
    <w:p w:rsidR="00DA08E3" w:rsidRDefault="00DA08E3">
      <w:pPr>
        <w:pStyle w:val="ConsPlusNormal"/>
        <w:jc w:val="center"/>
      </w:pPr>
    </w:p>
    <w:p w:rsidR="00DA08E3" w:rsidRDefault="00DA08E3">
      <w:pPr>
        <w:pStyle w:val="ConsPlusTitle"/>
        <w:jc w:val="center"/>
        <w:outlineLvl w:val="2"/>
      </w:pPr>
      <w:r>
        <w:t>1. Стандарт оснащения детского офтальмологического</w:t>
      </w:r>
    </w:p>
    <w:p w:rsidR="00DA08E3" w:rsidRDefault="00DA08E3">
      <w:pPr>
        <w:pStyle w:val="ConsPlusTitle"/>
        <w:jc w:val="center"/>
      </w:pPr>
      <w:r>
        <w:t>отделения (за исключением операционной, лазерного кабинета,</w:t>
      </w:r>
    </w:p>
    <w:p w:rsidR="00DA08E3" w:rsidRDefault="00DA08E3">
      <w:pPr>
        <w:pStyle w:val="ConsPlusTitle"/>
        <w:jc w:val="center"/>
      </w:pPr>
      <w:r>
        <w:t>операционной для проведения коагуляции сетчатки в активных</w:t>
      </w:r>
    </w:p>
    <w:p w:rsidR="00DA08E3" w:rsidRDefault="00DA08E3">
      <w:pPr>
        <w:pStyle w:val="ConsPlusTitle"/>
        <w:jc w:val="center"/>
      </w:pPr>
      <w:r>
        <w:t>стадиях ретинопатии недоношенных)</w:t>
      </w:r>
    </w:p>
    <w:p w:rsidR="00DA08E3" w:rsidRDefault="00DA08E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499"/>
        <w:gridCol w:w="2721"/>
      </w:tblGrid>
      <w:tr w:rsidR="00DA08E3">
        <w:tc>
          <w:tcPr>
            <w:tcW w:w="850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Лампа настольная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Персональный компьютер с принадлежностями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Кресла для осмотра в положении лежа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Столик для осмотра новорожденных с подогревом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Набор пробных линз с пробными оправами и принадлежностями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6.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Набор скиаскопических линеек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7.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Автоматический рефкератометр стационарный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8.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Автоматический рефкератометр ручной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9.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Автоматический проектор знаков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10.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Щелевая лампа стационарная с принадлежностями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11.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Щелевая лампа ручная с принадлежностями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12.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Электрический офтальмоскоп стационарный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13.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Электрический офтальмоскоп с диафаноскопом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14.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Ручной офтальмоскоп с настольным зарядным устройством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15.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Офтальмоскоп зеркальный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16.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Негатоскоп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17.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Автоматический пневмотонометр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18.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Тонометр-тонограф автоматический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19.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Тонометр аппланационный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20.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Экзофтальмометр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21.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Гониоскоп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22.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Диоптриметр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23.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24.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Набор диагностических офтальмологических асферических линз для непрямой офтальмоскопии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25.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Набор диагностических офтальмологических бесконтактных линз для непрямой офтальмоскопии со щелевой лампой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2 компл.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26.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Диагностическая офтальмологическая трехзеркальная линза для офтальмоскопии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27.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Автоматический периметр для статической или кинетической периметрии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28.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Прибор для ультразвукового сканирования с датчиком для ультразвуковой биометрии в комплекте с цветной доплеровской приставкой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Ретинальная камера для проведения флюоресцентной ангиографии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30.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Оптический когерентный томограф для сканирования переднего и заднего отделов глаза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31.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Комплекс для электрофизиологических исследований (электроретинограф)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32.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Тест-полоски для определения количества слезной жидкости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33.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Векорасширители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34.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Векорасширители для новорожденных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35.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Векоподъемник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36.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37.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38.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39.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40.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Приборный стол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41.</w:t>
            </w:r>
          </w:p>
        </w:tc>
        <w:tc>
          <w:tcPr>
            <w:tcW w:w="5499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721" w:type="dxa"/>
            <w:tcBorders>
              <w:bottom w:val="nil"/>
            </w:tcBorders>
          </w:tcPr>
          <w:p w:rsidR="00DA08E3" w:rsidRDefault="00DA08E3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A08E3" w:rsidRDefault="00DA08E3">
            <w:pPr>
              <w:pStyle w:val="ConsPlusNormal"/>
              <w:jc w:val="both"/>
            </w:pPr>
            <w:r>
              <w:t xml:space="preserve">(п. 41 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42.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Шкаф сухожаровой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43.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Стерилизатор кассетный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44.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Холодильник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45.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46.</w:t>
            </w:r>
          </w:p>
        </w:tc>
        <w:tc>
          <w:tcPr>
            <w:tcW w:w="5499" w:type="dxa"/>
          </w:tcPr>
          <w:p w:rsidR="00DA08E3" w:rsidRDefault="00DA08E3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721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--------------------------------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7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DA08E3" w:rsidRDefault="00DA08E3">
      <w:pPr>
        <w:pStyle w:val="ConsPlusNormal"/>
        <w:jc w:val="both"/>
      </w:pPr>
      <w:r>
        <w:lastRenderedPageBreak/>
        <w:t xml:space="preserve">(сноска введена </w:t>
      </w:r>
      <w:hyperlink r:id="rId28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  <w:outlineLvl w:val="2"/>
      </w:pPr>
      <w:r>
        <w:t>2. Стандарт оснащения операционной детского</w:t>
      </w:r>
    </w:p>
    <w:p w:rsidR="00DA08E3" w:rsidRDefault="00DA08E3">
      <w:pPr>
        <w:pStyle w:val="ConsPlusTitle"/>
        <w:jc w:val="center"/>
      </w:pPr>
      <w:r>
        <w:t>офтальмологического отделения</w:t>
      </w:r>
    </w:p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009"/>
        <w:gridCol w:w="2324"/>
      </w:tblGrid>
      <w:tr w:rsidR="00DA08E3">
        <w:tc>
          <w:tcPr>
            <w:tcW w:w="737" w:type="dxa"/>
          </w:tcPr>
          <w:p w:rsidR="00DA08E3" w:rsidRDefault="00DA08E3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Персональный компьютер с принадлежностями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Хирургический офтальмологический стол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Кресло хирурга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Винтовые стулья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Бестеневые лампы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Термоматрас для новорожденных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Централизованная подводка кислорода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Операционный микроскоп с коаксиальным освещением, окулярами для ассистента и насадкой для осмотра глазного дна, с интегрированным видеомодулем и монитором для визуализации хода операции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Криохирургическая офтальмологическая установка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Система офтальмологическая хирургическая универсальная фако/витрео с принадлежностями и аксессуарами для основных видов офтальмохирургических вмешательств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 xml:space="preserve">Радиочастотный хирургический аппарат </w:t>
            </w:r>
            <w:hyperlink w:anchor="P8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Лазерный фотокоагулятор с трансцилиарными наконечниками для транссклеральной и эндокоагуляции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Офтальмодиатермокоагулятор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Электрический переносной диафаноскоп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Отсасыватель хирургический из ран и полостей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диагностических офтальмологических асферических линз для непрямой офтальмоскопии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контактных линз для интраоперационного осмотра глазного дна у детей разного возраста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 комплект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19.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Наборы микрохирургического инструментария для витреоретинальной хирургии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 xml:space="preserve">Наборы микрохирургического инструментария для выполнения экстракции катаракты с имплантацией </w:t>
            </w:r>
            <w:r>
              <w:lastRenderedPageBreak/>
              <w:t>интраокулярной линзы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lastRenderedPageBreak/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Наборы микрохирургического инструментария для выполнения антиглаукоматозных операций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Наборы микрохирургического инструментария для выполнения операций отслойки сетчатки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Наборы инструментария для выполнения операций по поводу косоглазия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Наборы инструментария для выполнения операций на слезных путях и пластических операций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Наборы инструментария для выполнения энуклеаций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микрохирургических инструментов для кератопластики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инструментов для удаления инородных тел из глаза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Комплект микрохирургических инструментов для операции на орбите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29.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Магнит глазной микрохирургический литой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 xml:space="preserve">Набор офтальмоаппликаторов с различными источниками ионизирующего излучения </w:t>
            </w:r>
            <w:hyperlink w:anchor="P8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 xml:space="preserve">Микрохирургический набор инструментов для брахитерапии </w:t>
            </w:r>
            <w:hyperlink w:anchor="P8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 xml:space="preserve">Микрохирургический набор инструментов для проведения биопсии и тонкоигольной аспирационной биопсии внутриглазных опухолей </w:t>
            </w:r>
            <w:hyperlink w:anchor="P8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Комплект имплантатов офтальмологических губчатых силиконовых, губчатых жгутов, губчатой трубки и имплантата губчатого сегмента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Комплект дренажей антиглаукоматозных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Импланты для формирования опорно-двигательной культи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Шовный материал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Интраокулярные линзы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Капсульные кольца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39.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Интрастромальные роговичные кольца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Силиконовое масло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Перфторкарбоны для эндотампонады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Офтальмологические газы для эндотампонады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Вискоэластичные материалы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Тупферы и микрогубки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Векорасширители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Векорасширители для новорожденных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Векоподъемник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Монитор неонатальный с набором электродов и манжеток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49.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Ларингоскоп с набором клинков для новорожденных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Электроотсос (вакуумный отсос)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Пульсоксиметр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Фонендоскоп для новорожденных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Насос инфузионный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для определения кислотно-основного состояния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для определения билирубина в капиллярной крови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Глюкометр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для искусственной вентиляции легких для детей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для проведения неинвазивной искусственной вентиляции легких для детей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59.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Переносной набор для реанимации, в том числе для новорожденных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Приборный стол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67.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Мойка-дезинфектор с дозировкой детергента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68.</w:t>
            </w:r>
          </w:p>
        </w:tc>
        <w:tc>
          <w:tcPr>
            <w:tcW w:w="6009" w:type="dxa"/>
            <w:tcBorders>
              <w:bottom w:val="nil"/>
            </w:tcBorders>
          </w:tcPr>
          <w:p w:rsidR="00DA08E3" w:rsidRDefault="00DA08E3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324" w:type="dxa"/>
            <w:tcBorders>
              <w:bottom w:val="nil"/>
            </w:tcBorders>
          </w:tcPr>
          <w:p w:rsidR="00DA08E3" w:rsidRDefault="00DA08E3">
            <w:pPr>
              <w:pStyle w:val="ConsPlusNormal"/>
              <w:jc w:val="center"/>
            </w:pPr>
            <w:r>
              <w:t xml:space="preserve">Не менее 1 </w:t>
            </w:r>
            <w:hyperlink w:anchor="P869">
              <w:r>
                <w:rPr>
                  <w:color w:val="0000FF"/>
                </w:rPr>
                <w:t>&lt;**&gt;</w:t>
              </w:r>
            </w:hyperlink>
          </w:p>
        </w:tc>
      </w:tr>
      <w:tr w:rsidR="00DA08E3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DA08E3" w:rsidRDefault="00DA08E3">
            <w:pPr>
              <w:pStyle w:val="ConsPlusNormal"/>
              <w:jc w:val="both"/>
            </w:pPr>
            <w:r>
              <w:t xml:space="preserve">(п. 68 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Сухожаровой шкаф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70.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Стерилизатор кассетный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71.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Холодильник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72.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37" w:type="dxa"/>
          </w:tcPr>
          <w:p w:rsidR="00DA08E3" w:rsidRDefault="00DA08E3">
            <w:pPr>
              <w:pStyle w:val="ConsPlusNormal"/>
            </w:pPr>
            <w:r>
              <w:t>73.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324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--------------------------------</w:t>
      </w:r>
    </w:p>
    <w:p w:rsidR="00DA08E3" w:rsidRDefault="00DA08E3">
      <w:pPr>
        <w:pStyle w:val="ConsPlusNormal"/>
        <w:spacing w:before="220"/>
        <w:ind w:firstLine="540"/>
        <w:jc w:val="both"/>
      </w:pPr>
      <w:bookmarkStart w:id="6" w:name="P868"/>
      <w:bookmarkEnd w:id="6"/>
      <w:r>
        <w:t>&lt;*&gt; Для медицинских организаций, оказывающих специализированную онкологическую помощь детям.</w:t>
      </w:r>
    </w:p>
    <w:p w:rsidR="00DA08E3" w:rsidRDefault="00DA08E3">
      <w:pPr>
        <w:pStyle w:val="ConsPlusNormal"/>
        <w:spacing w:before="220"/>
        <w:ind w:firstLine="540"/>
        <w:jc w:val="both"/>
      </w:pPr>
      <w:bookmarkStart w:id="7" w:name="P869"/>
      <w:bookmarkEnd w:id="7"/>
      <w:r>
        <w:t xml:space="preserve">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0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DA08E3" w:rsidRDefault="00DA08E3">
      <w:pPr>
        <w:pStyle w:val="ConsPlusNormal"/>
        <w:jc w:val="both"/>
      </w:pPr>
      <w:r>
        <w:t xml:space="preserve">(сноска введена </w:t>
      </w:r>
      <w:hyperlink r:id="rId31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  <w:outlineLvl w:val="2"/>
      </w:pPr>
      <w:r>
        <w:t>3. Стандарт оснащения лазерного кабинета детского</w:t>
      </w:r>
    </w:p>
    <w:p w:rsidR="00DA08E3" w:rsidRDefault="00DA08E3">
      <w:pPr>
        <w:pStyle w:val="ConsPlusTitle"/>
        <w:jc w:val="center"/>
      </w:pPr>
      <w:r>
        <w:t>офтальмологического отделения</w:t>
      </w:r>
    </w:p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236"/>
        <w:gridCol w:w="2040"/>
      </w:tblGrid>
      <w:tr w:rsidR="00DA08E3">
        <w:tc>
          <w:tcPr>
            <w:tcW w:w="793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Кресло хирурга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Стул винтовой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Комбинированная ИАГ-диод лазерная установка в комплекте со щелевой лампой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4.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Лазерный офтальмологический коагулятор диодный для транспупиллярной и транссклеральной коагуляции сетчатки в комплекте с щелевой лампой и непрямым бинокулярным офтальмоскопом со встроенным защитным фильтром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5.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Офтальмотерапевтический лазерный (гелий-неон) аппарат для лечения амблиопии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6.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Набор лазерных офтальмологических бесконтактных линз для непрямой офтальмоскопии со щелевой лампой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7.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Диагностическая офтальмологическая педиатрическая трехзеркальная линза для офтальмоскопии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8.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 xml:space="preserve">Офтальмологическая универсальная трехзеркальная линза для </w:t>
            </w:r>
            <w:r>
              <w:lastRenderedPageBreak/>
              <w:t>лазеркоагуляции сетчатки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9.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Офтальмологическая универсальная четырехзеркальная линза для лазеркоагуляции сетчатки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10.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Векорасширители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11.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Векорасширители для новорожденных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12.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13.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14.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Приборный стол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15.</w:t>
            </w:r>
          </w:p>
        </w:tc>
        <w:tc>
          <w:tcPr>
            <w:tcW w:w="6236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40" w:type="dxa"/>
            <w:tcBorders>
              <w:bottom w:val="nil"/>
            </w:tcBorders>
          </w:tcPr>
          <w:p w:rsidR="00DA08E3" w:rsidRDefault="00DA08E3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DA08E3" w:rsidRDefault="00DA08E3">
            <w:pPr>
              <w:pStyle w:val="ConsPlusNormal"/>
              <w:jc w:val="both"/>
            </w:pPr>
            <w:r>
              <w:t xml:space="preserve">(п. 15 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16.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793" w:type="dxa"/>
          </w:tcPr>
          <w:p w:rsidR="00DA08E3" w:rsidRDefault="00DA08E3">
            <w:pPr>
              <w:pStyle w:val="ConsPlusNormal"/>
            </w:pPr>
            <w:r>
              <w:t>17.</w:t>
            </w:r>
          </w:p>
        </w:tc>
        <w:tc>
          <w:tcPr>
            <w:tcW w:w="6236" w:type="dxa"/>
          </w:tcPr>
          <w:p w:rsidR="00DA08E3" w:rsidRDefault="00DA08E3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--------------------------------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3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DA08E3" w:rsidRDefault="00DA08E3">
      <w:pPr>
        <w:pStyle w:val="ConsPlusNormal"/>
        <w:jc w:val="both"/>
      </w:pPr>
      <w:r>
        <w:t xml:space="preserve">(сноска введена </w:t>
      </w:r>
      <w:hyperlink r:id="rId34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  <w:outlineLvl w:val="2"/>
      </w:pPr>
      <w:r>
        <w:t>4. Стандарт оснащения операционной</w:t>
      </w:r>
    </w:p>
    <w:p w:rsidR="00DA08E3" w:rsidRDefault="00DA08E3">
      <w:pPr>
        <w:pStyle w:val="ConsPlusTitle"/>
        <w:jc w:val="center"/>
      </w:pPr>
      <w:r>
        <w:t>для проведения коагуляции сетчатки в активных стадиях</w:t>
      </w:r>
    </w:p>
    <w:p w:rsidR="00DA08E3" w:rsidRDefault="00DA08E3">
      <w:pPr>
        <w:pStyle w:val="ConsPlusTitle"/>
        <w:jc w:val="center"/>
      </w:pPr>
      <w:r>
        <w:t>ретинопатии недоношенных &lt;*&gt;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ind w:firstLine="540"/>
        <w:jc w:val="both"/>
      </w:pPr>
      <w:r>
        <w:t>--------------------------------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&lt;*&gt; Рекомендуется использовать данный стандарт с целью оснащения операционной для проведения коагуляции сетчатки в активных стадиях ретинопатии недоношенных медицинских организаций, оказывающих медицинскую помощь недоношенным детям с активной прогрессирующей ретинопатией недоношенных (перинатальный центр, родильный дом, детская больница, имеющая в своем составе отделение патологии новорожденных и недоношенных детей).</w:t>
      </w:r>
    </w:p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179"/>
        <w:gridCol w:w="2040"/>
      </w:tblGrid>
      <w:tr w:rsidR="00DA08E3">
        <w:tc>
          <w:tcPr>
            <w:tcW w:w="850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Пеленальный столик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Стол для новорожденных с подогревом и/или система обогрева новорожденных (матрасик)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Устройство для расположения ребенка с изменяемой высотой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Бинокулярный офтальмоскоп с налобной фиксацией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5.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Офтальмологический лазерный фотокоагулятор в комплекте с насадкой для транссклеральной коагуляции сетчатки и с адаптером для налобного бинокулярного офтальмоскопа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6.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Аппарат для криокоагуляции офтальмологический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7.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Набор векорасширителей для недоношенных детей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 компл.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8.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Набор склеральных крючков (склеральных депрессоров) для недоношенных детей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 компл.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9.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Набор луп для лазерной хирургии (через НБО)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10.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Монитор неонатальный в комплекте с пульсоксиметром и набором электродов с манжетками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11.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Ларингоскоп с набором клинков для новорожденных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12.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Электроотсос (вакуумный отсос)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Фонендоскоп для новорожденных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13.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Насос инфузионный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14.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Наркозно-дыхательный аппарат для новорожденных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15.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Передвижной аппарат электрокардиографии, оснащенный системой защиты от электрических помех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16.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Дефибриллятор детский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17.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Набор для реанимации новорожденных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18.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Электроды, манжетки и датчики для мониторов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19.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20.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21.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22.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Приборный стол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23.</w:t>
            </w:r>
          </w:p>
        </w:tc>
        <w:tc>
          <w:tcPr>
            <w:tcW w:w="6179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40" w:type="dxa"/>
            <w:tcBorders>
              <w:bottom w:val="nil"/>
            </w:tcBorders>
          </w:tcPr>
          <w:p w:rsidR="00DA08E3" w:rsidRDefault="00DA08E3">
            <w:pPr>
              <w:pStyle w:val="ConsPlusNormal"/>
              <w:jc w:val="center"/>
            </w:pPr>
            <w:r>
              <w:t>Не менее 1 &lt;**&gt;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DA08E3" w:rsidRDefault="00DA08E3">
            <w:pPr>
              <w:pStyle w:val="ConsPlusNormal"/>
              <w:jc w:val="both"/>
            </w:pPr>
            <w:r>
              <w:t xml:space="preserve">(п. 23 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25.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--------------------------------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6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DA08E3" w:rsidRDefault="00DA08E3">
      <w:pPr>
        <w:pStyle w:val="ConsPlusNormal"/>
        <w:jc w:val="both"/>
      </w:pPr>
      <w:r>
        <w:t xml:space="preserve">(сноска введена </w:t>
      </w:r>
      <w:hyperlink r:id="rId37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jc w:val="right"/>
        <w:outlineLvl w:val="1"/>
      </w:pPr>
      <w:r>
        <w:t>Приложение N 7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jc w:val="right"/>
      </w:pPr>
    </w:p>
    <w:p w:rsidR="00DA08E3" w:rsidRDefault="00DA08E3">
      <w:pPr>
        <w:pStyle w:val="ConsPlusTitle"/>
        <w:jc w:val="center"/>
      </w:pPr>
      <w:r>
        <w:t>ПРАВИЛА</w:t>
      </w:r>
    </w:p>
    <w:p w:rsidR="00DA08E3" w:rsidRDefault="00DA08E3">
      <w:pPr>
        <w:pStyle w:val="ConsPlusTitle"/>
        <w:jc w:val="center"/>
      </w:pPr>
      <w:r>
        <w:t>ОРГАНИЗАЦИИ ДЕЯТЕЛЬНОСТИ КАБИНЕТА ОХРАНЫ ЗРЕНИЯ ДЕТЕЙ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охраны зрения детей,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2. Кабинет охраны зрения детей медицинской организации (далее - Кабинет ОЗД) создается для осуществления консультативной, диагностической и лечебной помощи детям с глазодвигательной патологией и нарушением бинокулярного зрения, патологией рефракции (близорукостью, косоглазием, нистагмом).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3. На должность врача-офтальмолога Кабинета ОЗД назначается специалист, соответствующий </w:t>
      </w:r>
      <w:hyperlink r:id="rId38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4. Штатная численность медицинских работников Кабинета ОЗД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077">
        <w:r>
          <w:rPr>
            <w:color w:val="0000FF"/>
          </w:rPr>
          <w:t>приложением N 8</w:t>
        </w:r>
      </w:hyperlink>
      <w:r>
        <w:t xml:space="preserve"> к Порядку оказания </w:t>
      </w:r>
      <w:r>
        <w:lastRenderedPageBreak/>
        <w:t>медицинской помощи детям при заболеваниях глаза, его придаточного аппарата и орбиты, утвержденному настоящим приказом.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Оснащение Кабинета ОЗД осуществляется в соответствии со стандартом оснащения Кабинета ОЗД, предусмотренным </w:t>
      </w:r>
      <w:hyperlink w:anchor="P111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5. Кабинет ОЗД осуществляет следующие функции: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медицинской помощи детям с глазодвигательной патологией и нарушением бинокулярного зрения, патологией рефракции (близорукость, косоглазие, нистагм);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осуществление консультаций детям, направленным врачами-педиатрами участковыми, врачами общей практики (семейными врачами), врачами-специалистами в соответствии с </w:t>
      </w:r>
      <w:hyperlink r:id="rId39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осуществление диспансерного наблюдения за детьми с глазодвигательной патологией и нарушением бинокулярного зрения, патологией рефракции;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с глазодвигательной патологией и нарушением бинокулярного зрения, патологией рефракции для оказания медицинской помощи в стационарных условиях;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среди детей и их родителей (законных представителей) по вопросам профилактики заболеваний и формированию здорового образа жизни;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предоставление отчетов о деятельности Кабинета ОЗД.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6. В Кабинете ОЗД рекомендуется предусматривать: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помещение для приема детей;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помещение для проведения офтальмологического осмотра с созданием условий затемнения.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7. Кабинет ОЗД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right"/>
        <w:outlineLvl w:val="1"/>
      </w:pPr>
      <w:r>
        <w:t>Приложение N 8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lastRenderedPageBreak/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</w:pPr>
      <w:bookmarkStart w:id="8" w:name="P1077"/>
      <w:bookmarkEnd w:id="8"/>
      <w:r>
        <w:t>РЕКОМЕНДУЕМЫЕ ШТАТНЫЕ НОРМАТИВЫ</w:t>
      </w:r>
    </w:p>
    <w:p w:rsidR="00DA08E3" w:rsidRDefault="00DA08E3">
      <w:pPr>
        <w:pStyle w:val="ConsPlusTitle"/>
        <w:jc w:val="center"/>
      </w:pPr>
      <w:r>
        <w:t>ОФТАЛЬМОЛОГИЧЕСКОГО КАБИНЕТА ОХРАНЫ ЗРЕНИЯ ДЕТЕЙ</w:t>
      </w:r>
    </w:p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74"/>
        <w:gridCol w:w="5385"/>
      </w:tblGrid>
      <w:tr w:rsidR="00DA08E3">
        <w:tc>
          <w:tcPr>
            <w:tcW w:w="510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4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385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DA08E3">
        <w:tc>
          <w:tcPr>
            <w:tcW w:w="510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3174" w:type="dxa"/>
          </w:tcPr>
          <w:p w:rsidR="00DA08E3" w:rsidRDefault="00DA08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5385" w:type="dxa"/>
          </w:tcPr>
          <w:p w:rsidR="00DA08E3" w:rsidRDefault="00DA08E3">
            <w:pPr>
              <w:pStyle w:val="ConsPlusNormal"/>
            </w:pPr>
            <w:r>
              <w:t>0,5 на 10 000 прикрепленного детского населения</w:t>
            </w:r>
          </w:p>
        </w:tc>
      </w:tr>
      <w:tr w:rsidR="00DA08E3">
        <w:tc>
          <w:tcPr>
            <w:tcW w:w="510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3174" w:type="dxa"/>
          </w:tcPr>
          <w:p w:rsidR="00DA08E3" w:rsidRDefault="00DA08E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385" w:type="dxa"/>
          </w:tcPr>
          <w:p w:rsidR="00DA08E3" w:rsidRDefault="00DA08E3">
            <w:pPr>
              <w:pStyle w:val="ConsPlusNormal"/>
            </w:pPr>
            <w:r>
              <w:t>1 на 0,5 врача-офтальмолога</w:t>
            </w:r>
          </w:p>
        </w:tc>
      </w:tr>
      <w:tr w:rsidR="00DA08E3">
        <w:tc>
          <w:tcPr>
            <w:tcW w:w="510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3174" w:type="dxa"/>
          </w:tcPr>
          <w:p w:rsidR="00DA08E3" w:rsidRDefault="00DA08E3">
            <w:pPr>
              <w:pStyle w:val="ConsPlusNormal"/>
            </w:pPr>
            <w:r>
              <w:t>Санитар</w:t>
            </w:r>
          </w:p>
        </w:tc>
        <w:tc>
          <w:tcPr>
            <w:tcW w:w="5385" w:type="dxa"/>
          </w:tcPr>
          <w:p w:rsidR="00DA08E3" w:rsidRDefault="00DA08E3">
            <w:pPr>
              <w:pStyle w:val="ConsPlusNormal"/>
            </w:pPr>
            <w:r>
              <w:t>1 на 3 кабинета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Примечания: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кабинета врача-офтальмолога не распространяются на медицинские организации частной системы здравоохранения.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детского кабинета врача-офтальмолога устанавливается исходя из меньшей численности детского населения.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40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врача-офтальмолога устанавливается вне зависимости от численности прикрепленного детского населения.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jc w:val="right"/>
        <w:outlineLvl w:val="1"/>
      </w:pPr>
      <w:r>
        <w:t>Приложение N 9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</w:pPr>
      <w:bookmarkStart w:id="9" w:name="P1111"/>
      <w:bookmarkEnd w:id="9"/>
      <w:r>
        <w:t>СТАНДАРТ</w:t>
      </w:r>
    </w:p>
    <w:p w:rsidR="00DA08E3" w:rsidRDefault="00DA08E3">
      <w:pPr>
        <w:pStyle w:val="ConsPlusTitle"/>
        <w:jc w:val="center"/>
      </w:pPr>
      <w:r>
        <w:t>ОСНАЩЕНИЯ ОФТАЛЬМОЛОГИЧЕСКОГО КАБИНЕТА ОХРАНЫ ЗРЕНИЯ ДЕТЕЙ</w:t>
      </w:r>
    </w:p>
    <w:p w:rsidR="00DA08E3" w:rsidRDefault="00DA08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0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</w:tr>
    </w:tbl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009"/>
        <w:gridCol w:w="2040"/>
      </w:tblGrid>
      <w:tr w:rsidR="00DA08E3">
        <w:tc>
          <w:tcPr>
            <w:tcW w:w="1020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Рабочее место офтальмолога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Персональный компьютер с принадлежностями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Авторефрактометр стационарный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Настольная лампа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линз для непрямой офтальмоскопии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Диоптриметр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пробных линз с пробными оправами и принадлежностями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Четырехточечный цветотест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скиаскопических линеек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Электрический офтальмоскоп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Офтальмоскоп зеркальный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Авторефрактометр ручной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Офтальмомиотренажер-релаксатор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для магнитотерапии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Устройство для тренировок аккомодации в комплекте с линзой и компьютерной программой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призм для диплоптического лечения косоглазия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линеек с цветофильтрами для диплоптического лечения косоглазия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Синаптофор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19.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лазерный транссклеральный для стимуляции цилиарной мышцы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для вакуумного массажа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лазерный для лечения амблиопии (спекл-структура)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Электростимулятор чрезкожный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23.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 диплоптического лечения косоглазия способом диссоциации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Аппаратный комплекс для восстановления зрения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Комплекс для диагностики, лечения нарушений бинокулярного зрения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Набор компьютерных программ плеоптика + ортоптика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27.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Холодильник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28.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29.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30.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31.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32.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Приборный стол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33.</w:t>
            </w:r>
          </w:p>
        </w:tc>
        <w:tc>
          <w:tcPr>
            <w:tcW w:w="6009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40" w:type="dxa"/>
            <w:tcBorders>
              <w:bottom w:val="nil"/>
            </w:tcBorders>
          </w:tcPr>
          <w:p w:rsidR="00DA08E3" w:rsidRDefault="00DA08E3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DA08E3" w:rsidRDefault="00DA08E3">
            <w:pPr>
              <w:pStyle w:val="ConsPlusNormal"/>
              <w:jc w:val="both"/>
            </w:pPr>
            <w:r>
              <w:t xml:space="preserve">(п. 33 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34.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1020" w:type="dxa"/>
          </w:tcPr>
          <w:p w:rsidR="00DA08E3" w:rsidRDefault="00DA08E3">
            <w:pPr>
              <w:pStyle w:val="ConsPlusNormal"/>
            </w:pPr>
            <w:r>
              <w:t>35.</w:t>
            </w:r>
          </w:p>
        </w:tc>
        <w:tc>
          <w:tcPr>
            <w:tcW w:w="6009" w:type="dxa"/>
          </w:tcPr>
          <w:p w:rsidR="00DA08E3" w:rsidRDefault="00DA08E3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--------------------------------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3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DA08E3" w:rsidRDefault="00DA08E3">
      <w:pPr>
        <w:pStyle w:val="ConsPlusNormal"/>
        <w:jc w:val="both"/>
      </w:pPr>
      <w:r>
        <w:t xml:space="preserve">(сноска введена </w:t>
      </w:r>
      <w:hyperlink r:id="rId44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right"/>
        <w:outlineLvl w:val="1"/>
      </w:pPr>
      <w:r>
        <w:t>Приложение N 10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</w:pPr>
      <w:r>
        <w:t>ПРАВИЛА</w:t>
      </w:r>
    </w:p>
    <w:p w:rsidR="00DA08E3" w:rsidRDefault="00DA08E3">
      <w:pPr>
        <w:pStyle w:val="ConsPlusTitle"/>
        <w:jc w:val="center"/>
      </w:pPr>
      <w:r>
        <w:t>ОРГАНИЗАЦИИ ДЕЯТЕЛЬНОСТИ КОНСУЛЬТАТИВНО-ДИАГНОСТИЧЕСКОГО</w:t>
      </w:r>
    </w:p>
    <w:p w:rsidR="00DA08E3" w:rsidRDefault="00DA08E3">
      <w:pPr>
        <w:pStyle w:val="ConsPlusTitle"/>
        <w:jc w:val="center"/>
      </w:pPr>
      <w:r>
        <w:t>КАБИНЕТА ДЛЯ ВЫЯВЛЕНИЯ И НАБЛЮДЕНИЯ ДЕТЕЙ</w:t>
      </w:r>
    </w:p>
    <w:p w:rsidR="00DA08E3" w:rsidRDefault="00DA08E3">
      <w:pPr>
        <w:pStyle w:val="ConsPlusTitle"/>
        <w:jc w:val="center"/>
      </w:pPr>
      <w:r>
        <w:lastRenderedPageBreak/>
        <w:t>С РЕТИНОПАТИЕЙ НЕДОНОШЕННЫХ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консультативно-диагностического кабинета для выявления и наблюдения детей с ретинопатией недоношенных,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2. Консультативно-диагностический кабинет для выявления и наблюдения детей с ретинопатией недоношенных медицинских организаций (далее - Кабинет) создается для осуществления консультативной и диагностической помощи недоношенным детям группы риска по развитию ретинопатии недоношенных и детям с ретинопатией недоношенных.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45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консультативно-диагностической работы с учетом рекомендуемых штатных нормативов, предусмотренных </w:t>
      </w:r>
      <w:hyperlink w:anchor="P1278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313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5. Кабинет осуществляет следующие функции: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выявление детей с ретинопатией недоношенных;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наблюдение детей группы риска по развитию ретинопатии недоношенных и детей с ретинопатией недоношенных;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оказание консультативной и диагностической медицинской помощи недоношенным детям группы риска и детям с ретинопатией недоношенных;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с ретинопатией недоношенных для проведения диагностики и лечения в стационарных условиях с применением анестезиологического пособия в детское офтальмологическое отделение медицинской организации;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направление недоношенных детей с ретинопатией недоношенных в медицинские организации на консультацию к врачам-специалистам по специальностям, предусмотренным </w:t>
      </w:r>
      <w:hyperlink r:id="rId46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6. В Кабинете рекомендуется предусматривать: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помещение для подготовки недоношенных детей к офтальмологическому осмотру;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lastRenderedPageBreak/>
        <w:t>помещение с созданием условий затемнения для офтальмологического осмотра недоношенных детей.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jc w:val="right"/>
        <w:outlineLvl w:val="1"/>
      </w:pPr>
      <w:r>
        <w:t>Приложение N 11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Title"/>
        <w:jc w:val="center"/>
      </w:pPr>
      <w:bookmarkStart w:id="10" w:name="P1278"/>
      <w:bookmarkEnd w:id="10"/>
      <w:r>
        <w:t>РЕКОМЕНДУЕМЫЕ ШТАТНЫЕ НОРМАТИВЫ</w:t>
      </w:r>
    </w:p>
    <w:p w:rsidR="00DA08E3" w:rsidRDefault="00DA08E3">
      <w:pPr>
        <w:pStyle w:val="ConsPlusTitle"/>
        <w:jc w:val="center"/>
      </w:pPr>
      <w:r>
        <w:t>МЕДИЦИНСКИХ РАБОТНИКОВ КОНСУЛЬТАТИВНО-ДИАГНОСТИЧЕСКОГО</w:t>
      </w:r>
    </w:p>
    <w:p w:rsidR="00DA08E3" w:rsidRDefault="00DA08E3">
      <w:pPr>
        <w:pStyle w:val="ConsPlusTitle"/>
        <w:jc w:val="center"/>
      </w:pPr>
      <w:r>
        <w:t>КАБИНЕТА ДЛЯ ВЫЯВЛЕНИЯ И НАБЛЮДЕНИЯ ДЕТЕЙ</w:t>
      </w:r>
    </w:p>
    <w:p w:rsidR="00DA08E3" w:rsidRDefault="00DA08E3">
      <w:pPr>
        <w:pStyle w:val="ConsPlusTitle"/>
        <w:jc w:val="center"/>
      </w:pPr>
      <w:r>
        <w:t>С РЕТИНОПАТИЕЙ НЕДОНОШЕННЫХ</w:t>
      </w:r>
    </w:p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4"/>
        <w:gridCol w:w="5272"/>
      </w:tblGrid>
      <w:tr w:rsidR="00DA08E3">
        <w:tc>
          <w:tcPr>
            <w:tcW w:w="624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4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272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DA08E3">
        <w:tc>
          <w:tcPr>
            <w:tcW w:w="624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3174" w:type="dxa"/>
          </w:tcPr>
          <w:p w:rsidR="00DA08E3" w:rsidRDefault="00DA08E3">
            <w:pPr>
              <w:pStyle w:val="ConsPlusNormal"/>
            </w:pPr>
            <w:r>
              <w:t>Врач-офтальмолог</w:t>
            </w:r>
          </w:p>
        </w:tc>
        <w:tc>
          <w:tcPr>
            <w:tcW w:w="5272" w:type="dxa"/>
          </w:tcPr>
          <w:p w:rsidR="00DA08E3" w:rsidRDefault="00DA08E3">
            <w:pPr>
              <w:pStyle w:val="ConsPlusNormal"/>
            </w:pPr>
            <w:r>
              <w:t>0,2 на 10 000 детского населения</w:t>
            </w:r>
          </w:p>
        </w:tc>
      </w:tr>
      <w:tr w:rsidR="00DA08E3">
        <w:tc>
          <w:tcPr>
            <w:tcW w:w="624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3174" w:type="dxa"/>
          </w:tcPr>
          <w:p w:rsidR="00DA08E3" w:rsidRDefault="00DA08E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272" w:type="dxa"/>
          </w:tcPr>
          <w:p w:rsidR="00DA08E3" w:rsidRDefault="00DA08E3">
            <w:pPr>
              <w:pStyle w:val="ConsPlusNormal"/>
            </w:pPr>
            <w:r>
              <w:t>1 на 1 врача-офтальмолога</w:t>
            </w:r>
          </w:p>
        </w:tc>
      </w:tr>
      <w:tr w:rsidR="00DA08E3">
        <w:tc>
          <w:tcPr>
            <w:tcW w:w="624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3174" w:type="dxa"/>
          </w:tcPr>
          <w:p w:rsidR="00DA08E3" w:rsidRDefault="00DA08E3">
            <w:pPr>
              <w:pStyle w:val="ConsPlusNormal"/>
            </w:pPr>
            <w:r>
              <w:t>Санитар</w:t>
            </w:r>
          </w:p>
        </w:tc>
        <w:tc>
          <w:tcPr>
            <w:tcW w:w="5272" w:type="dxa"/>
          </w:tcPr>
          <w:p w:rsidR="00DA08E3" w:rsidRDefault="00DA08E3">
            <w:pPr>
              <w:pStyle w:val="ConsPlusNormal"/>
            </w:pPr>
            <w:r>
              <w:t>1 на 3 кабинета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Примечания: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1. Рекомендуемые штатные нормативы консультативно-диагностического кабинета для выявления и динамического наблюдения детей с ретинопатией недоношенных не распространяются на организации частной системы здравоохранения.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из расчета меньшей численности детского населения.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Normal"/>
        <w:jc w:val="right"/>
        <w:outlineLvl w:val="1"/>
      </w:pPr>
      <w:r>
        <w:t>Приложение N 12</w:t>
      </w:r>
    </w:p>
    <w:p w:rsidR="00DA08E3" w:rsidRDefault="00DA08E3">
      <w:pPr>
        <w:pStyle w:val="ConsPlusNormal"/>
        <w:jc w:val="right"/>
      </w:pPr>
      <w:r>
        <w:t>к Порядку оказания медицинской</w:t>
      </w:r>
    </w:p>
    <w:p w:rsidR="00DA08E3" w:rsidRDefault="00DA08E3">
      <w:pPr>
        <w:pStyle w:val="ConsPlusNormal"/>
        <w:jc w:val="right"/>
      </w:pPr>
      <w:r>
        <w:t>помощи детям при заболеваниях</w:t>
      </w:r>
    </w:p>
    <w:p w:rsidR="00DA08E3" w:rsidRDefault="00DA08E3">
      <w:pPr>
        <w:pStyle w:val="ConsPlusNormal"/>
        <w:jc w:val="right"/>
      </w:pPr>
      <w:r>
        <w:t>глаза, его придаточного аппарата</w:t>
      </w:r>
    </w:p>
    <w:p w:rsidR="00DA08E3" w:rsidRDefault="00DA08E3">
      <w:pPr>
        <w:pStyle w:val="ConsPlusNormal"/>
        <w:jc w:val="right"/>
      </w:pPr>
      <w:r>
        <w:t>и орбиты, утвержденному приказом</w:t>
      </w:r>
    </w:p>
    <w:p w:rsidR="00DA08E3" w:rsidRDefault="00DA08E3">
      <w:pPr>
        <w:pStyle w:val="ConsPlusNormal"/>
        <w:jc w:val="right"/>
      </w:pPr>
      <w:r>
        <w:t>Министерства здравоохранения</w:t>
      </w:r>
    </w:p>
    <w:p w:rsidR="00DA08E3" w:rsidRDefault="00DA08E3">
      <w:pPr>
        <w:pStyle w:val="ConsPlusNormal"/>
        <w:jc w:val="right"/>
      </w:pPr>
      <w:r>
        <w:lastRenderedPageBreak/>
        <w:t>Российской Федерации</w:t>
      </w:r>
    </w:p>
    <w:p w:rsidR="00DA08E3" w:rsidRDefault="00DA08E3">
      <w:pPr>
        <w:pStyle w:val="ConsPlusNormal"/>
        <w:jc w:val="right"/>
      </w:pPr>
      <w:r>
        <w:t>от 25 октября 2012 г. N 442н</w:t>
      </w:r>
    </w:p>
    <w:p w:rsidR="00DA08E3" w:rsidRDefault="00DA08E3">
      <w:pPr>
        <w:pStyle w:val="ConsPlusNormal"/>
        <w:jc w:val="center"/>
      </w:pPr>
    </w:p>
    <w:p w:rsidR="00DA08E3" w:rsidRDefault="00DA08E3">
      <w:pPr>
        <w:pStyle w:val="ConsPlusTitle"/>
        <w:jc w:val="center"/>
      </w:pPr>
      <w:bookmarkStart w:id="11" w:name="P1313"/>
      <w:bookmarkEnd w:id="11"/>
      <w:r>
        <w:t>СТАНДАРТ</w:t>
      </w:r>
    </w:p>
    <w:p w:rsidR="00DA08E3" w:rsidRDefault="00DA08E3">
      <w:pPr>
        <w:pStyle w:val="ConsPlusTitle"/>
        <w:jc w:val="center"/>
      </w:pPr>
      <w:r>
        <w:t>ОСНАЩЕНИЯ И ОБОРУДОВАНИЯ КОНСУЛЬТАТИВНО-ДИАГНОСТИЧЕСКОГО</w:t>
      </w:r>
    </w:p>
    <w:p w:rsidR="00DA08E3" w:rsidRDefault="00DA08E3">
      <w:pPr>
        <w:pStyle w:val="ConsPlusTitle"/>
        <w:jc w:val="center"/>
      </w:pPr>
      <w:r>
        <w:t>КАБИНЕТА ДЛЯ ВЫЯВЛЕНИЯ И НАБЛЮДЕНИЯ ДЕТЕЙ</w:t>
      </w:r>
    </w:p>
    <w:p w:rsidR="00DA08E3" w:rsidRDefault="00DA08E3">
      <w:pPr>
        <w:pStyle w:val="ConsPlusTitle"/>
        <w:jc w:val="center"/>
      </w:pPr>
      <w:r>
        <w:t>С РЕТИНОПАТИЕЙ НЕДОНОШЕННЫХ</w:t>
      </w:r>
    </w:p>
    <w:p w:rsidR="00DA08E3" w:rsidRDefault="00DA08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08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8E3" w:rsidRDefault="00DA08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8E3" w:rsidRDefault="00DA08E3">
            <w:pPr>
              <w:pStyle w:val="ConsPlusNormal"/>
            </w:pPr>
          </w:p>
        </w:tc>
      </w:tr>
    </w:tbl>
    <w:p w:rsidR="00DA08E3" w:rsidRDefault="00DA08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179"/>
        <w:gridCol w:w="2040"/>
      </w:tblGrid>
      <w:tr w:rsidR="00DA08E3">
        <w:tc>
          <w:tcPr>
            <w:tcW w:w="850" w:type="dxa"/>
          </w:tcPr>
          <w:p w:rsidR="00DA08E3" w:rsidRDefault="00DA0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Лампа настольная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Стол для врача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3.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Персональный компьютер с принадлежностями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4.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Пеленальный столик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5.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Набор скиаскопических линеек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 компл.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6.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Автоматический рефкератометр ручной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7.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Офтальмоскоп зеркальный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8.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Электрический офтальмоскоп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9.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Бинокулярный офтальмоскоп с налобной фиксацией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10.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Педиатрическая цифровая широкоугольная ретинальная камера с линзой 130°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11.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Щелевая лампа ручная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12.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Набор луп различной диоптрийности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1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13.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Набор векорасширителей для новорожденных детей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5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14.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Набор склеральных крючков для новорожденных детей (депрессор)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5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15.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Столик (матрасик) для осмотра новорожденных с подогревом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16.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Стол инструментальный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17.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Стол манипуляционный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18.</w:t>
            </w:r>
          </w:p>
        </w:tc>
        <w:tc>
          <w:tcPr>
            <w:tcW w:w="6179" w:type="dxa"/>
            <w:tcBorders>
              <w:bottom w:val="nil"/>
            </w:tcBorders>
          </w:tcPr>
          <w:p w:rsidR="00DA08E3" w:rsidRDefault="00DA08E3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40" w:type="dxa"/>
            <w:tcBorders>
              <w:bottom w:val="nil"/>
            </w:tcBorders>
          </w:tcPr>
          <w:p w:rsidR="00DA08E3" w:rsidRDefault="00DA08E3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DA08E3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DA08E3" w:rsidRDefault="00DA08E3">
            <w:pPr>
              <w:pStyle w:val="ConsPlusNormal"/>
              <w:jc w:val="both"/>
            </w:pPr>
            <w:r>
              <w:t xml:space="preserve">(п. 18 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19.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21.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Емкости для дезинфекции инструментария и расходных материалов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DA08E3">
        <w:tc>
          <w:tcPr>
            <w:tcW w:w="850" w:type="dxa"/>
          </w:tcPr>
          <w:p w:rsidR="00DA08E3" w:rsidRDefault="00DA08E3">
            <w:pPr>
              <w:pStyle w:val="ConsPlusNormal"/>
            </w:pPr>
            <w:r>
              <w:t>22.</w:t>
            </w:r>
          </w:p>
        </w:tc>
        <w:tc>
          <w:tcPr>
            <w:tcW w:w="6179" w:type="dxa"/>
          </w:tcPr>
          <w:p w:rsidR="00DA08E3" w:rsidRDefault="00DA08E3">
            <w:pPr>
              <w:pStyle w:val="ConsPlusNormal"/>
            </w:pPr>
            <w:r>
              <w:t>Емкости для сбора бытовых и медицинских отходов</w:t>
            </w:r>
          </w:p>
        </w:tc>
        <w:tc>
          <w:tcPr>
            <w:tcW w:w="2040" w:type="dxa"/>
          </w:tcPr>
          <w:p w:rsidR="00DA08E3" w:rsidRDefault="00DA08E3">
            <w:pPr>
              <w:pStyle w:val="ConsPlusNormal"/>
              <w:jc w:val="center"/>
            </w:pPr>
            <w:r>
              <w:t>2</w:t>
            </w:r>
          </w:p>
        </w:tc>
      </w:tr>
    </w:tbl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  <w:r>
        <w:t>--------------------------------</w:t>
      </w:r>
    </w:p>
    <w:p w:rsidR="00DA08E3" w:rsidRDefault="00DA08E3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9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DA08E3" w:rsidRDefault="00DA08E3">
      <w:pPr>
        <w:pStyle w:val="ConsPlusNormal"/>
        <w:jc w:val="both"/>
      </w:pPr>
      <w:r>
        <w:t xml:space="preserve">(сноска введена </w:t>
      </w:r>
      <w:hyperlink r:id="rId50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ind w:firstLine="540"/>
        <w:jc w:val="both"/>
      </w:pPr>
    </w:p>
    <w:p w:rsidR="00DA08E3" w:rsidRDefault="00DA08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EF7" w:rsidRDefault="00185EF7">
      <w:bookmarkStart w:id="12" w:name="_GoBack"/>
      <w:bookmarkEnd w:id="12"/>
    </w:p>
    <w:sectPr w:rsidR="00185EF7" w:rsidSect="0033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E3"/>
    <w:rsid w:val="00185EF7"/>
    <w:rsid w:val="00D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405EC-E0A3-46D2-9C46-3CB2C796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08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0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08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0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0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0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08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A34FE2E0A47AD683A03D8F83C006DB45001582455A2AF61507010312D1AC80C89C1CAE519C43FA427B4230y0C6E" TargetMode="External"/><Relationship Id="rId18" Type="http://schemas.openxmlformats.org/officeDocument/2006/relationships/hyperlink" Target="consultantplus://offline/ref=30A34FE2E0A47AD683A03D8F83C006DB480A1C80405477FC1D5E0D0115DEF385DD8D44A2598B5DF35567403207yCCCE" TargetMode="External"/><Relationship Id="rId26" Type="http://schemas.openxmlformats.org/officeDocument/2006/relationships/hyperlink" Target="consultantplus://offline/ref=30A34FE2E0A47AD683A03D8F83C006DB480A1286475077FC1D5E0D0115DEF385CF8D1CAE588240F655721663419AAECAB5FF56D91065686Cy1CCE" TargetMode="External"/><Relationship Id="rId39" Type="http://schemas.openxmlformats.org/officeDocument/2006/relationships/hyperlink" Target="consultantplus://offline/ref=30A34FE2E0A47AD683A03D8F83C006DB4D08108E445477FC1D5E0D0115DEF385CF8D1CAE588243F25C721663419AAECAB5FF56D91065686Cy1C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A34FE2E0A47AD683A03D8F83C006DB4E0915874F5477FC1D5E0D0115DEF385CF8D1CAE588243F259721663419AAECAB5FF56D91065686Cy1CCE" TargetMode="External"/><Relationship Id="rId34" Type="http://schemas.openxmlformats.org/officeDocument/2006/relationships/hyperlink" Target="consultantplus://offline/ref=30A34FE2E0A47AD683A03D8F83C006DB480A1286475077FC1D5E0D0115DEF385CF8D1CAE588240FB5D721663419AAECAB5FF56D91065686Cy1CCE" TargetMode="External"/><Relationship Id="rId42" Type="http://schemas.openxmlformats.org/officeDocument/2006/relationships/hyperlink" Target="consultantplus://offline/ref=30A34FE2E0A47AD683A03D8F83C006DB480A1286475077FC1D5E0D0115DEF385CF8D1CAE588240FA5E721663419AAECAB5FF56D91065686Cy1CCE" TargetMode="External"/><Relationship Id="rId47" Type="http://schemas.openxmlformats.org/officeDocument/2006/relationships/hyperlink" Target="consultantplus://offline/ref=30A34FE2E0A47AD683A03D8F83C006DB480A1286475077FC1D5E0D0115DEF385CF8D1CAE588247F35C721663419AAECAB5FF56D91065686Cy1CCE" TargetMode="External"/><Relationship Id="rId50" Type="http://schemas.openxmlformats.org/officeDocument/2006/relationships/hyperlink" Target="consultantplus://offline/ref=BE9FE93AB49CDAC1F99680957CC8B39E297C876C272B9010605A0342E70348715BF4FE50EA7D8CBCC91D538D4AE1283A0F154D52CB95DE79z0CAE" TargetMode="External"/><Relationship Id="rId7" Type="http://schemas.openxmlformats.org/officeDocument/2006/relationships/hyperlink" Target="consultantplus://offline/ref=30A34FE2E0A47AD683A03D8F83C006DB480A1385435277FC1D5E0D0115DEF385CF8D1CAC5D8648A70D3D173F04C6BDCBB5FF54D00Cy6C4E" TargetMode="External"/><Relationship Id="rId12" Type="http://schemas.openxmlformats.org/officeDocument/2006/relationships/hyperlink" Target="consultantplus://offline/ref=30A34FE2E0A47AD683A03D8F83C006DB4D0B1285435177FC1D5E0D0115DEF385DD8D44A2598B5DF35567403207yCCCE" TargetMode="External"/><Relationship Id="rId17" Type="http://schemas.openxmlformats.org/officeDocument/2006/relationships/hyperlink" Target="consultantplus://offline/ref=30A34FE2E0A47AD683A03D8F83C006DB4D08108E445477FC1D5E0D0115DEF385CF8D1CAE588243F25C721663419AAECAB5FF56D91065686Cy1CCE" TargetMode="External"/><Relationship Id="rId25" Type="http://schemas.openxmlformats.org/officeDocument/2006/relationships/hyperlink" Target="consultantplus://offline/ref=30A34FE2E0A47AD683A03D8F83C006DB480A1286475077FC1D5E0D0115DEF385CF8D1CAE588240F654721663419AAECAB5FF56D91065686Cy1CCE" TargetMode="External"/><Relationship Id="rId33" Type="http://schemas.openxmlformats.org/officeDocument/2006/relationships/hyperlink" Target="consultantplus://offline/ref=30A34FE2E0A47AD683A03D8F83C006DB4E0915874F5477FC1D5E0D0115DEF385CF8D1CAE588243F259721663419AAECAB5FF56D91065686Cy1CCE" TargetMode="External"/><Relationship Id="rId38" Type="http://schemas.openxmlformats.org/officeDocument/2006/relationships/hyperlink" Target="consultantplus://offline/ref=30A34FE2E0A47AD683A03D8F83C006DB4D0B1D81425577FC1D5E0D0115DEF385CF8D1CAE588243F355721663419AAECAB5FF56D91065686Cy1CCE" TargetMode="External"/><Relationship Id="rId46" Type="http://schemas.openxmlformats.org/officeDocument/2006/relationships/hyperlink" Target="consultantplus://offline/ref=30A34FE2E0A47AD683A03D8F83C006DB4D08108E445477FC1D5E0D0115DEF385CF8D1CAE588243F25C721663419AAECAB5FF56D91065686Cy1C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A34FE2E0A47AD683A03D8F83C006DB4F0F1086465677FC1D5E0D0115DEF385CF8D1CAE588243F35A721663419AAECAB5FF56D91065686Cy1CCE" TargetMode="External"/><Relationship Id="rId20" Type="http://schemas.openxmlformats.org/officeDocument/2006/relationships/hyperlink" Target="consultantplus://offline/ref=30A34FE2E0A47AD683A03D8F83C006DB480A1286475077FC1D5E0D0115DEF385CF8D1CAE588240F65C721663419AAECAB5FF56D91065686Cy1CCE" TargetMode="External"/><Relationship Id="rId29" Type="http://schemas.openxmlformats.org/officeDocument/2006/relationships/hyperlink" Target="consultantplus://offline/ref=30A34FE2E0A47AD683A03D8F83C006DB480A1286475077FC1D5E0D0115DEF385CF8D1CAE588240F55B721663419AAECAB5FF56D91065686Cy1CCE" TargetMode="External"/><Relationship Id="rId41" Type="http://schemas.openxmlformats.org/officeDocument/2006/relationships/hyperlink" Target="consultantplus://offline/ref=30A34FE2E0A47AD683A03D8F83C006DB480A1286475077FC1D5E0D0115DEF385CF8D1CAE588240FA5D721663419AAECAB5FF56D91065686Cy1C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34FE2E0A47AD683A03D8F83C006DB4F0F1086465677FC1D5E0D0115DEF385CF8D1CAE588243F35A721663419AAECAB5FF56D91065686Cy1CCE" TargetMode="External"/><Relationship Id="rId11" Type="http://schemas.openxmlformats.org/officeDocument/2006/relationships/hyperlink" Target="consultantplus://offline/ref=30A34FE2E0A47AD683A03D8F83C006DB4D08108E445477FC1D5E0D0115DEF385CF8D1CAE588243F25C721663419AAECAB5FF56D91065686Cy1CCE" TargetMode="External"/><Relationship Id="rId24" Type="http://schemas.openxmlformats.org/officeDocument/2006/relationships/hyperlink" Target="consultantplus://offline/ref=30A34FE2E0A47AD683A03D8F83C006DB4D0B1D81425577FC1D5E0D0115DEF385CF8D1CAE588243F355721663419AAECAB5FF56D91065686Cy1CCE" TargetMode="External"/><Relationship Id="rId32" Type="http://schemas.openxmlformats.org/officeDocument/2006/relationships/hyperlink" Target="consultantplus://offline/ref=30A34FE2E0A47AD683A03D8F83C006DB480A1286475077FC1D5E0D0115DEF385CF8D1CAE588240F459721663419AAECAB5FF56D91065686Cy1CCE" TargetMode="External"/><Relationship Id="rId37" Type="http://schemas.openxmlformats.org/officeDocument/2006/relationships/hyperlink" Target="consultantplus://offline/ref=30A34FE2E0A47AD683A03D8F83C006DB480A1286475077FC1D5E0D0115DEF385CF8D1CAE588240FB55721663419AAECAB5FF56D91065686Cy1CCE" TargetMode="External"/><Relationship Id="rId40" Type="http://schemas.openxmlformats.org/officeDocument/2006/relationships/hyperlink" Target="consultantplus://offline/ref=30A34FE2E0A47AD683A03D8F83C006DB480A1C80405477FC1D5E0D0115DEF385DD8D44A2598B5DF35567403207yCCCE" TargetMode="External"/><Relationship Id="rId45" Type="http://schemas.openxmlformats.org/officeDocument/2006/relationships/hyperlink" Target="consultantplus://offline/ref=30A34FE2E0A47AD683A03D8F83C006DB4D0B1D81425577FC1D5E0D0115DEF385CF8D1CAE588243F355721663419AAECAB5FF56D91065686Cy1CCE" TargetMode="External"/><Relationship Id="rId5" Type="http://schemas.openxmlformats.org/officeDocument/2006/relationships/hyperlink" Target="consultantplus://offline/ref=30A34FE2E0A47AD683A03D8F83C006DB480A1286475077FC1D5E0D0115DEF385CF8D1CAE588240F754721663419AAECAB5FF56D91065686Cy1CCE" TargetMode="External"/><Relationship Id="rId15" Type="http://schemas.openxmlformats.org/officeDocument/2006/relationships/hyperlink" Target="consultantplus://offline/ref=30A34FE2E0A47AD683A03D8F83C006DB4D0B1D81425577FC1D5E0D0115DEF385CF8D1CAE588243F355721663419AAECAB5FF56D91065686Cy1CCE" TargetMode="External"/><Relationship Id="rId23" Type="http://schemas.openxmlformats.org/officeDocument/2006/relationships/hyperlink" Target="consultantplus://offline/ref=30A34FE2E0A47AD683A03D8F83C006DB4D0B1D81425577FC1D5E0D0115DEF385CF8D1CAE588243F355721663419AAECAB5FF56D91065686Cy1CCE" TargetMode="External"/><Relationship Id="rId28" Type="http://schemas.openxmlformats.org/officeDocument/2006/relationships/hyperlink" Target="consultantplus://offline/ref=30A34FE2E0A47AD683A03D8F83C006DB480A1286475077FC1D5E0D0115DEF385CF8D1CAE588240F559721663419AAECAB5FF56D91065686Cy1CCE" TargetMode="External"/><Relationship Id="rId36" Type="http://schemas.openxmlformats.org/officeDocument/2006/relationships/hyperlink" Target="consultantplus://offline/ref=30A34FE2E0A47AD683A03D8F83C006DB4E0915874F5477FC1D5E0D0115DEF385CF8D1CAE588243F259721663419AAECAB5FF56D91065686Cy1CCE" TargetMode="External"/><Relationship Id="rId49" Type="http://schemas.openxmlformats.org/officeDocument/2006/relationships/hyperlink" Target="consultantplus://offline/ref=BE9FE93AB49CDAC1F99680957CC8B39E2F7F806D2F2F9010605A0342E70348715BF4FE50EA7D88BDCB1D538D4AE1283A0F154D52CB95DE79z0CAE" TargetMode="External"/><Relationship Id="rId10" Type="http://schemas.openxmlformats.org/officeDocument/2006/relationships/hyperlink" Target="consultantplus://offline/ref=30A34FE2E0A47AD683A03D8F83C006DB4F0F1086465677FC1D5E0D0115DEF385CF8D1CAE588243F35A721663419AAECAB5FF56D91065686Cy1CCE" TargetMode="External"/><Relationship Id="rId19" Type="http://schemas.openxmlformats.org/officeDocument/2006/relationships/hyperlink" Target="consultantplus://offline/ref=30A34FE2E0A47AD683A03D8F83C006DB480A1286475077FC1D5E0D0115DEF385CF8D1CAE588240F755721663419AAECAB5FF56D91065686Cy1CCE" TargetMode="External"/><Relationship Id="rId31" Type="http://schemas.openxmlformats.org/officeDocument/2006/relationships/hyperlink" Target="consultantplus://offline/ref=30A34FE2E0A47AD683A03D8F83C006DB480A1286475077FC1D5E0D0115DEF385CF8D1CAE588240F45F721663419AAECAB5FF56D91065686Cy1CCE" TargetMode="External"/><Relationship Id="rId44" Type="http://schemas.openxmlformats.org/officeDocument/2006/relationships/hyperlink" Target="consultantplus://offline/ref=30A34FE2E0A47AD683A03D8F83C006DB480A1286475077FC1D5E0D0115DEF385CF8D1CAE588240FA54721663419AAECAB5FF56D91065686Cy1CCE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A34FE2E0A47AD683A03D8F83C006DB480A1286475077FC1D5E0D0115DEF385CF8D1CAE588240F754721663419AAECAB5FF56D91065686Cy1CCE" TargetMode="External"/><Relationship Id="rId14" Type="http://schemas.openxmlformats.org/officeDocument/2006/relationships/hyperlink" Target="consultantplus://offline/ref=30A34FE2E0A47AD683A03D8F83C006DB4F0F1086465677FC1D5E0D0115DEF385CF8D1CAE588243F35A721663419AAECAB5FF56D91065686Cy1CCE" TargetMode="External"/><Relationship Id="rId22" Type="http://schemas.openxmlformats.org/officeDocument/2006/relationships/hyperlink" Target="consultantplus://offline/ref=30A34FE2E0A47AD683A03D8F83C006DB480A1286475077FC1D5E0D0115DEF385CF8D1CAE588240F65A721663419AAECAB5FF56D91065686Cy1CCE" TargetMode="External"/><Relationship Id="rId27" Type="http://schemas.openxmlformats.org/officeDocument/2006/relationships/hyperlink" Target="consultantplus://offline/ref=30A34FE2E0A47AD683A03D8F83C006DB4E0915874F5477FC1D5E0D0115DEF385CF8D1CAE588243F259721663419AAECAB5FF56D91065686Cy1CCE" TargetMode="External"/><Relationship Id="rId30" Type="http://schemas.openxmlformats.org/officeDocument/2006/relationships/hyperlink" Target="consultantplus://offline/ref=30A34FE2E0A47AD683A03D8F83C006DB4E0915874F5477FC1D5E0D0115DEF385CF8D1CAE588243F259721663419AAECAB5FF56D91065686Cy1CCE" TargetMode="External"/><Relationship Id="rId35" Type="http://schemas.openxmlformats.org/officeDocument/2006/relationships/hyperlink" Target="consultantplus://offline/ref=30A34FE2E0A47AD683A03D8F83C006DB480A1286475077FC1D5E0D0115DEF385CF8D1CAE588240FB5F721663419AAECAB5FF56D91065686Cy1CCE" TargetMode="External"/><Relationship Id="rId43" Type="http://schemas.openxmlformats.org/officeDocument/2006/relationships/hyperlink" Target="consultantplus://offline/ref=30A34FE2E0A47AD683A03D8F83C006DB4E0915874F5477FC1D5E0D0115DEF385CF8D1CAE588243F259721663419AAECAB5FF56D91065686Cy1CCE" TargetMode="External"/><Relationship Id="rId48" Type="http://schemas.openxmlformats.org/officeDocument/2006/relationships/hyperlink" Target="consultantplus://offline/ref=BE9FE93AB49CDAC1F99680957CC8B39E297C876C272B9010605A0342E70348715BF4FE50EA7D8CBCCF1D538D4AE1283A0F154D52CB95DE79z0CAE" TargetMode="External"/><Relationship Id="rId8" Type="http://schemas.openxmlformats.org/officeDocument/2006/relationships/hyperlink" Target="consultantplus://offline/ref=30A34FE2E0A47AD683A03D8F83C006DB4D081C85405977FC1D5E0D0115DEF385DD8D44A2598B5DF35567403207yCCC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10226</Words>
  <Characters>58292</Characters>
  <Application>Microsoft Office Word</Application>
  <DocSecurity>0</DocSecurity>
  <Lines>485</Lines>
  <Paragraphs>136</Paragraphs>
  <ScaleCrop>false</ScaleCrop>
  <Company/>
  <LinksUpToDate>false</LinksUpToDate>
  <CharactersWithSpaces>68382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2023-09-19T04:02:00Z</dcterms:created>
  <dcterms:modified xsi:type="dcterms:W3CDTF">2023-09-19T04:03:00Z</dcterms:modified>
</cp:coreProperties>
</file>