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22260">
        <w:rPr>
          <w:rFonts w:ascii="Times New Roman" w:hAnsi="Times New Roman" w:cs="Times New Roman"/>
          <w:b/>
        </w:rPr>
        <w:t xml:space="preserve">Краевое государственное бюджетное учреждение здравоохранения </w:t>
      </w: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822260">
        <w:rPr>
          <w:rFonts w:ascii="Times New Roman" w:hAnsi="Times New Roman" w:cs="Times New Roman"/>
          <w:b/>
        </w:rPr>
        <w:t xml:space="preserve"> «Туринская межрайонная больница»</w:t>
      </w: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22260">
        <w:rPr>
          <w:rFonts w:ascii="Times New Roman" w:hAnsi="Times New Roman" w:cs="Times New Roman"/>
          <w:i/>
          <w:sz w:val="20"/>
          <w:szCs w:val="20"/>
        </w:rPr>
        <w:t>648000 Красноярский край, Эвенкийский район, ул. Увачана д. 13</w:t>
      </w:r>
      <w:r w:rsidRPr="00822260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822260">
        <w:rPr>
          <w:rFonts w:ascii="Times New Roman" w:hAnsi="Times New Roman" w:cs="Times New Roman"/>
          <w:i/>
          <w:sz w:val="20"/>
          <w:szCs w:val="20"/>
        </w:rPr>
        <w:t xml:space="preserve">а, </w:t>
      </w:r>
      <w:smartTag w:uri="urn:schemas-microsoft-com:office:smarttags" w:element="PersonName">
        <w:smartTagPr>
          <w:attr w:name="ProductID" w:val="п. Тура"/>
        </w:smartTagPr>
        <w:r w:rsidRPr="00822260">
          <w:rPr>
            <w:rFonts w:ascii="Times New Roman" w:hAnsi="Times New Roman" w:cs="Times New Roman"/>
            <w:i/>
            <w:sz w:val="20"/>
            <w:szCs w:val="20"/>
          </w:rPr>
          <w:t>п. Тура</w:t>
        </w:r>
      </w:smartTag>
      <w:r w:rsidRPr="00822260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sz w:val="20"/>
          <w:szCs w:val="20"/>
          <w:lang w:val="de-DE"/>
        </w:rPr>
      </w:pPr>
      <w:r w:rsidRPr="00822260">
        <w:rPr>
          <w:rFonts w:ascii="Times New Roman" w:hAnsi="Times New Roman" w:cs="Times New Roman"/>
          <w:i/>
          <w:sz w:val="20"/>
          <w:szCs w:val="20"/>
        </w:rPr>
        <w:t>телефон/факс</w:t>
      </w:r>
      <w:r w:rsidRPr="00822260">
        <w:rPr>
          <w:rFonts w:ascii="Times New Roman" w:hAnsi="Times New Roman" w:cs="Times New Roman"/>
          <w:i/>
          <w:sz w:val="20"/>
          <w:szCs w:val="20"/>
          <w:lang w:val="de-DE"/>
        </w:rPr>
        <w:t xml:space="preserve">:   </w:t>
      </w:r>
      <w:r w:rsidRPr="00822260">
        <w:rPr>
          <w:rFonts w:ascii="Times New Roman" w:hAnsi="Times New Roman" w:cs="Times New Roman"/>
          <w:i/>
          <w:sz w:val="20"/>
          <w:szCs w:val="20"/>
        </w:rPr>
        <w:t>(39170) 31-695</w:t>
      </w: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822260">
        <w:rPr>
          <w:rFonts w:ascii="Times New Roman" w:hAnsi="Times New Roman" w:cs="Times New Roman"/>
          <w:b/>
        </w:rPr>
        <w:t xml:space="preserve">ПРИКАЗ </w:t>
      </w: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</w:rPr>
      </w:pPr>
      <w:r w:rsidRPr="00822260">
        <w:rPr>
          <w:rFonts w:ascii="Times New Roman" w:hAnsi="Times New Roman" w:cs="Times New Roman"/>
          <w:b/>
          <w:i/>
        </w:rPr>
        <w:t xml:space="preserve">по Туринской межрайонной больнице </w:t>
      </w: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</w:rPr>
      </w:pP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i/>
        </w:rPr>
      </w:pPr>
      <w:r w:rsidRPr="00822260">
        <w:rPr>
          <w:rFonts w:ascii="Times New Roman" w:hAnsi="Times New Roman" w:cs="Times New Roman"/>
          <w:b/>
          <w:i/>
        </w:rPr>
        <w:t>№ _</w:t>
      </w:r>
      <w:r w:rsidR="001C2EC9">
        <w:rPr>
          <w:rFonts w:ascii="Times New Roman" w:hAnsi="Times New Roman" w:cs="Times New Roman"/>
          <w:b/>
          <w:i/>
        </w:rPr>
        <w:t>15/2</w:t>
      </w:r>
      <w:r w:rsidRPr="00822260">
        <w:rPr>
          <w:rFonts w:ascii="Times New Roman" w:hAnsi="Times New Roman" w:cs="Times New Roman"/>
          <w:b/>
          <w:i/>
        </w:rPr>
        <w:t xml:space="preserve">___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</w:t>
      </w:r>
      <w:r w:rsidRPr="00822260"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  09</w:t>
      </w:r>
      <w:r w:rsidRPr="00822260">
        <w:rPr>
          <w:rFonts w:ascii="Times New Roman" w:hAnsi="Times New Roman" w:cs="Times New Roman"/>
          <w:b/>
          <w:i/>
        </w:rPr>
        <w:t>.01.2019 г.</w:t>
      </w: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822260" w:rsidRDefault="00822260">
      <w:pPr>
        <w:pStyle w:val="1"/>
      </w:pPr>
    </w:p>
    <w:p w:rsidR="00822260" w:rsidRDefault="00822260" w:rsidP="00822260"/>
    <w:p w:rsidR="00822260" w:rsidRPr="002F68CF" w:rsidRDefault="00822260" w:rsidP="00822260">
      <w:pPr>
        <w:ind w:firstLine="0"/>
        <w:rPr>
          <w:rFonts w:ascii="Times New Roman" w:hAnsi="Times New Roman" w:cs="Times New Roman"/>
        </w:rPr>
      </w:pPr>
      <w:r w:rsidRPr="002F68CF">
        <w:rPr>
          <w:rFonts w:ascii="Times New Roman" w:hAnsi="Times New Roman" w:cs="Times New Roman"/>
        </w:rPr>
        <w:t xml:space="preserve">"Об утверждении Порядка оказания медицинской </w:t>
      </w:r>
    </w:p>
    <w:p w:rsidR="001C2EC9" w:rsidRDefault="00822260" w:rsidP="001C2EC9">
      <w:pPr>
        <w:ind w:firstLine="0"/>
        <w:rPr>
          <w:rFonts w:ascii="Times New Roman" w:hAnsi="Times New Roman" w:cs="Times New Roman"/>
        </w:rPr>
      </w:pPr>
      <w:r w:rsidRPr="002F68CF">
        <w:rPr>
          <w:rFonts w:ascii="Times New Roman" w:hAnsi="Times New Roman" w:cs="Times New Roman"/>
        </w:rPr>
        <w:t xml:space="preserve">помощи больным с острыми </w:t>
      </w:r>
      <w:r w:rsidR="001C2EC9">
        <w:rPr>
          <w:rFonts w:ascii="Times New Roman" w:hAnsi="Times New Roman" w:cs="Times New Roman"/>
        </w:rPr>
        <w:t>коронарным синдромом</w:t>
      </w:r>
    </w:p>
    <w:p w:rsidR="00822260" w:rsidRPr="002F68CF" w:rsidRDefault="00822260" w:rsidP="001C2EC9">
      <w:pPr>
        <w:ind w:firstLine="0"/>
        <w:rPr>
          <w:rFonts w:ascii="Times New Roman" w:hAnsi="Times New Roman" w:cs="Times New Roman"/>
        </w:rPr>
      </w:pPr>
      <w:r w:rsidRPr="002F68CF">
        <w:rPr>
          <w:rFonts w:ascii="Times New Roman" w:hAnsi="Times New Roman" w:cs="Times New Roman"/>
        </w:rPr>
        <w:t>в КГБУЗ Туринская МБ"</w:t>
      </w:r>
    </w:p>
    <w:p w:rsidR="00822260" w:rsidRPr="002F68CF" w:rsidRDefault="00822260">
      <w:pPr>
        <w:rPr>
          <w:rFonts w:ascii="Times New Roman" w:hAnsi="Times New Roman" w:cs="Times New Roman"/>
        </w:rPr>
      </w:pPr>
    </w:p>
    <w:p w:rsidR="00822260" w:rsidRPr="002F68CF" w:rsidRDefault="00822260" w:rsidP="008A1B33">
      <w:pPr>
        <w:rPr>
          <w:rFonts w:ascii="Times New Roman" w:hAnsi="Times New Roman" w:cs="Times New Roman"/>
        </w:rPr>
      </w:pPr>
      <w:r w:rsidRPr="002F68CF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2F68CF">
          <w:rPr>
            <w:rStyle w:val="a4"/>
            <w:rFonts w:ascii="Times New Roman" w:hAnsi="Times New Roman"/>
            <w:color w:val="auto"/>
          </w:rPr>
          <w:t>статьей 37</w:t>
        </w:r>
      </w:hyperlink>
      <w:r w:rsidRPr="002F68CF">
        <w:rPr>
          <w:rFonts w:ascii="Times New Roman" w:hAnsi="Times New Roman" w:cs="Times New Roman"/>
        </w:rPr>
        <w:t xml:space="preserve"> Федерального закона от 21 ноября 2011 г. N 323-ФЗ "Об основах охраны здоровья граждан в Российской Федерации", с </w:t>
      </w:r>
      <w:r w:rsidR="008A1B33" w:rsidRPr="008A1B33">
        <w:rPr>
          <w:rFonts w:ascii="Times New Roman" w:hAnsi="Times New Roman" w:cs="Times New Roman"/>
        </w:rPr>
        <w:t>Приказ</w:t>
      </w:r>
      <w:r w:rsidR="008A1B33">
        <w:rPr>
          <w:rFonts w:ascii="Times New Roman" w:hAnsi="Times New Roman" w:cs="Times New Roman"/>
        </w:rPr>
        <w:t>ом</w:t>
      </w:r>
      <w:r w:rsidR="008A1B33" w:rsidRPr="008A1B33">
        <w:rPr>
          <w:rFonts w:ascii="Times New Roman" w:hAnsi="Times New Roman" w:cs="Times New Roman"/>
        </w:rPr>
        <w:t xml:space="preserve"> Министерства здравоохранения РФ от 15 ноября 2012 г. N 918н</w:t>
      </w:r>
      <w:r w:rsidR="008A1B33">
        <w:rPr>
          <w:rFonts w:ascii="Times New Roman" w:hAnsi="Times New Roman" w:cs="Times New Roman"/>
        </w:rPr>
        <w:t xml:space="preserve"> </w:t>
      </w:r>
      <w:r w:rsidR="008A1B33" w:rsidRPr="008A1B33">
        <w:rPr>
          <w:rFonts w:ascii="Times New Roman" w:hAnsi="Times New Roman" w:cs="Times New Roman"/>
        </w:rPr>
        <w:t>"Об утверждении Порядка оказания медицинской помощи больным с сердечно-сосудистыми заболеваниями"</w:t>
      </w:r>
      <w:r w:rsidRPr="002F68CF">
        <w:rPr>
          <w:rFonts w:ascii="Times New Roman" w:hAnsi="Times New Roman" w:cs="Times New Roman"/>
        </w:rPr>
        <w:t>, с Приказом Министерства здравоохранения Красноярского края № 8</w:t>
      </w:r>
      <w:r w:rsidR="004B03FF">
        <w:rPr>
          <w:rFonts w:ascii="Times New Roman" w:hAnsi="Times New Roman" w:cs="Times New Roman"/>
        </w:rPr>
        <w:t>60</w:t>
      </w:r>
      <w:r w:rsidRPr="002F68CF">
        <w:rPr>
          <w:rFonts w:ascii="Times New Roman" w:hAnsi="Times New Roman" w:cs="Times New Roman"/>
        </w:rPr>
        <w:t>-орг от 14.09.2019г, приказываю:</w:t>
      </w:r>
    </w:p>
    <w:p w:rsidR="002F68CF" w:rsidRPr="002F68CF" w:rsidRDefault="002F68CF" w:rsidP="002F68CF">
      <w:pPr>
        <w:ind w:left="1116" w:firstLine="0"/>
        <w:rPr>
          <w:rFonts w:ascii="Times New Roman" w:hAnsi="Times New Roman" w:cs="Times New Roman"/>
        </w:rPr>
      </w:pPr>
      <w:bookmarkStart w:id="1" w:name="sub_1"/>
    </w:p>
    <w:p w:rsidR="00822260" w:rsidRPr="002F68CF" w:rsidRDefault="00822260" w:rsidP="002F68CF">
      <w:pPr>
        <w:ind w:firstLine="0"/>
        <w:rPr>
          <w:rFonts w:ascii="Times New Roman" w:hAnsi="Times New Roman" w:cs="Times New Roman"/>
        </w:rPr>
      </w:pPr>
      <w:r w:rsidRPr="002F68CF">
        <w:rPr>
          <w:rFonts w:ascii="Times New Roman" w:hAnsi="Times New Roman" w:cs="Times New Roman"/>
        </w:rPr>
        <w:t xml:space="preserve">Утвердить </w:t>
      </w:r>
      <w:hyperlink w:anchor="sub_1000" w:history="1">
        <w:r w:rsidRPr="002F68CF">
          <w:rPr>
            <w:rStyle w:val="a4"/>
            <w:rFonts w:ascii="Times New Roman" w:hAnsi="Times New Roman"/>
            <w:color w:val="auto"/>
          </w:rPr>
          <w:t>Порядок</w:t>
        </w:r>
      </w:hyperlink>
      <w:r w:rsidRPr="002F68CF">
        <w:rPr>
          <w:rFonts w:ascii="Times New Roman" w:hAnsi="Times New Roman" w:cs="Times New Roman"/>
        </w:rPr>
        <w:t xml:space="preserve"> оказания меди</w:t>
      </w:r>
      <w:r w:rsidR="00DF5FD6">
        <w:rPr>
          <w:rFonts w:ascii="Times New Roman" w:hAnsi="Times New Roman" w:cs="Times New Roman"/>
        </w:rPr>
        <w:t>цинской помощи больным с острым</w:t>
      </w:r>
      <w:r w:rsidRPr="002F68CF">
        <w:rPr>
          <w:rFonts w:ascii="Times New Roman" w:hAnsi="Times New Roman" w:cs="Times New Roman"/>
        </w:rPr>
        <w:t xml:space="preserve"> </w:t>
      </w:r>
      <w:r w:rsidR="00DF5FD6">
        <w:rPr>
          <w:rFonts w:ascii="Times New Roman" w:hAnsi="Times New Roman" w:cs="Times New Roman"/>
        </w:rPr>
        <w:t>коронарным синдромом</w:t>
      </w:r>
      <w:r w:rsidR="00B8312E" w:rsidRPr="002F68CF">
        <w:rPr>
          <w:rFonts w:ascii="Times New Roman" w:hAnsi="Times New Roman" w:cs="Times New Roman"/>
        </w:rPr>
        <w:t xml:space="preserve"> в КГБУЗ Туринская МБ.</w:t>
      </w:r>
    </w:p>
    <w:p w:rsidR="002F68CF" w:rsidRPr="002F68CF" w:rsidRDefault="002F68CF" w:rsidP="002F68CF">
      <w:pPr>
        <w:ind w:left="1116" w:firstLine="0"/>
        <w:rPr>
          <w:rFonts w:ascii="Times New Roman" w:hAnsi="Times New Roman" w:cs="Times New Roman"/>
        </w:rPr>
      </w:pPr>
    </w:p>
    <w:p w:rsidR="002F68CF" w:rsidRDefault="002F68CF" w:rsidP="002F68CF">
      <w:pPr>
        <w:ind w:left="1116" w:firstLine="0"/>
      </w:pPr>
    </w:p>
    <w:p w:rsidR="002F68CF" w:rsidRDefault="002F68CF" w:rsidP="002F68CF">
      <w:pPr>
        <w:ind w:left="1116" w:firstLine="0"/>
      </w:pPr>
    </w:p>
    <w:p w:rsidR="002F68CF" w:rsidRDefault="002F68CF" w:rsidP="002F68CF">
      <w:pPr>
        <w:rPr>
          <w:rFonts w:ascii="Times New Roman" w:hAnsi="Times New Roman" w:cs="Times New Roman"/>
        </w:rPr>
      </w:pPr>
    </w:p>
    <w:p w:rsidR="002F68CF" w:rsidRDefault="002F68CF" w:rsidP="002F68CF">
      <w:pPr>
        <w:rPr>
          <w:rFonts w:ascii="Times New Roman" w:hAnsi="Times New Roman" w:cs="Times New Roman"/>
        </w:rPr>
      </w:pPr>
    </w:p>
    <w:p w:rsidR="002F68CF" w:rsidRDefault="002F68CF" w:rsidP="002F68CF">
      <w:pPr>
        <w:rPr>
          <w:rFonts w:ascii="Times New Roman" w:hAnsi="Times New Roman" w:cs="Times New Roman"/>
        </w:rPr>
      </w:pPr>
    </w:p>
    <w:p w:rsidR="002F68CF" w:rsidRPr="002F68CF" w:rsidRDefault="002F68CF" w:rsidP="002F68CF">
      <w:pPr>
        <w:rPr>
          <w:rFonts w:ascii="Times New Roman" w:hAnsi="Times New Roman" w:cs="Times New Roman"/>
        </w:rPr>
      </w:pPr>
      <w:r w:rsidRPr="002F68CF">
        <w:rPr>
          <w:rFonts w:ascii="Times New Roman" w:hAnsi="Times New Roman" w:cs="Times New Roman"/>
        </w:rPr>
        <w:t xml:space="preserve">Главный врач КГБУЗ Туринская МБ                            Ж.С. Пичуева </w:t>
      </w:r>
    </w:p>
    <w:p w:rsidR="002F68CF" w:rsidRDefault="002F68CF" w:rsidP="002F68CF">
      <w:pPr>
        <w:ind w:left="1116" w:firstLine="0"/>
      </w:pPr>
    </w:p>
    <w:p w:rsidR="00B8312E" w:rsidRDefault="00B8312E" w:rsidP="002F68CF">
      <w:pPr>
        <w:ind w:left="1116" w:firstLine="0"/>
      </w:pPr>
    </w:p>
    <w:p w:rsidR="002F68CF" w:rsidRDefault="002F68CF">
      <w:pPr>
        <w:pStyle w:val="1"/>
      </w:pPr>
      <w:bookmarkStart w:id="2" w:name="sub_1000"/>
      <w:bookmarkEnd w:id="1"/>
    </w:p>
    <w:p w:rsidR="002F68CF" w:rsidRDefault="002F68CF">
      <w:pPr>
        <w:pStyle w:val="1"/>
      </w:pPr>
    </w:p>
    <w:p w:rsidR="002F68CF" w:rsidRDefault="002F68CF">
      <w:pPr>
        <w:pStyle w:val="1"/>
      </w:pPr>
    </w:p>
    <w:p w:rsidR="002F68CF" w:rsidRDefault="002F68CF">
      <w:pPr>
        <w:pStyle w:val="1"/>
      </w:pPr>
    </w:p>
    <w:p w:rsidR="002F68CF" w:rsidRDefault="002F68CF">
      <w:pPr>
        <w:pStyle w:val="1"/>
      </w:pPr>
    </w:p>
    <w:p w:rsidR="002F68CF" w:rsidRDefault="002F68CF">
      <w:pPr>
        <w:pStyle w:val="1"/>
      </w:pPr>
    </w:p>
    <w:p w:rsidR="002F68CF" w:rsidRDefault="002F68CF">
      <w:pPr>
        <w:pStyle w:val="1"/>
      </w:pPr>
    </w:p>
    <w:p w:rsidR="002F68CF" w:rsidRDefault="002F68CF">
      <w:pPr>
        <w:pStyle w:val="1"/>
      </w:pPr>
    </w:p>
    <w:p w:rsidR="004B03FF" w:rsidRDefault="004B03FF">
      <w:pPr>
        <w:pStyle w:val="1"/>
        <w:rPr>
          <w:rFonts w:ascii="Times New Roman" w:hAnsi="Times New Roman" w:cs="Times New Roman"/>
        </w:rPr>
      </w:pPr>
    </w:p>
    <w:p w:rsidR="00DF5FD6" w:rsidRDefault="00822260">
      <w:pPr>
        <w:pStyle w:val="1"/>
        <w:rPr>
          <w:rFonts w:ascii="Times New Roman" w:hAnsi="Times New Roman" w:cs="Times New Roman"/>
        </w:rPr>
      </w:pPr>
      <w:r w:rsidRPr="00390536">
        <w:rPr>
          <w:rFonts w:ascii="Times New Roman" w:hAnsi="Times New Roman" w:cs="Times New Roman"/>
        </w:rPr>
        <w:lastRenderedPageBreak/>
        <w:t>Порядок</w:t>
      </w:r>
      <w:r w:rsidRPr="00390536">
        <w:rPr>
          <w:rFonts w:ascii="Times New Roman" w:hAnsi="Times New Roman" w:cs="Times New Roman"/>
        </w:rPr>
        <w:br/>
        <w:t xml:space="preserve">оказания медицинской помощи больным с </w:t>
      </w:r>
      <w:r w:rsidR="00DF5FD6">
        <w:rPr>
          <w:rFonts w:ascii="Times New Roman" w:hAnsi="Times New Roman" w:cs="Times New Roman"/>
        </w:rPr>
        <w:t>острым коронарным синдромом</w:t>
      </w:r>
    </w:p>
    <w:p w:rsidR="00822260" w:rsidRPr="00390536" w:rsidRDefault="002F68CF">
      <w:pPr>
        <w:pStyle w:val="1"/>
        <w:rPr>
          <w:rFonts w:ascii="Times New Roman" w:hAnsi="Times New Roman" w:cs="Times New Roman"/>
        </w:rPr>
      </w:pPr>
      <w:r w:rsidRPr="00390536">
        <w:rPr>
          <w:rFonts w:ascii="Times New Roman" w:hAnsi="Times New Roman" w:cs="Times New Roman"/>
        </w:rPr>
        <w:t xml:space="preserve"> в КГБУЗ Туринская МБ </w:t>
      </w:r>
      <w:r w:rsidR="00822260" w:rsidRPr="00390536">
        <w:rPr>
          <w:rFonts w:ascii="Times New Roman" w:hAnsi="Times New Roman" w:cs="Times New Roman"/>
        </w:rPr>
        <w:br/>
      </w:r>
    </w:p>
    <w:bookmarkEnd w:id="2"/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4B03FF" w:rsidRDefault="00DF5FD6" w:rsidP="00DF5FD6">
      <w:pPr>
        <w:ind w:firstLine="0"/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>Настоящий Порядок регулирует вопросы оказания медицинской помощи пациентам с острым коро</w:t>
      </w:r>
      <w:r w:rsidR="004B03FF">
        <w:rPr>
          <w:rFonts w:ascii="Times New Roman" w:hAnsi="Times New Roman" w:cs="Times New Roman"/>
        </w:rPr>
        <w:t>нарным синдромом на территории Эвенкийского района Красноярского края</w:t>
      </w:r>
      <w:r w:rsidRPr="00DF5FD6">
        <w:rPr>
          <w:rFonts w:ascii="Times New Roman" w:hAnsi="Times New Roman" w:cs="Times New Roman"/>
        </w:rPr>
        <w:t xml:space="preserve">. Оказание медицинской помощи больным с острым коронарным синдромом (далее – ОКС) осуществляется в рамках последовательного процесса, начинающегося на догоспитальном этапе и продолжающегося в </w:t>
      </w:r>
      <w:r w:rsidR="004B03FF">
        <w:rPr>
          <w:rFonts w:ascii="Times New Roman" w:hAnsi="Times New Roman" w:cs="Times New Roman"/>
        </w:rPr>
        <w:t>терапевтическом отделении (далее – Т</w:t>
      </w:r>
      <w:r w:rsidRPr="00DF5FD6">
        <w:rPr>
          <w:rFonts w:ascii="Times New Roman" w:hAnsi="Times New Roman" w:cs="Times New Roman"/>
        </w:rPr>
        <w:t>О</w:t>
      </w:r>
      <w:r w:rsidR="002144F7">
        <w:rPr>
          <w:rFonts w:ascii="Times New Roman" w:hAnsi="Times New Roman" w:cs="Times New Roman"/>
        </w:rPr>
        <w:t xml:space="preserve">) КГБУЗ Туринская МБ. </w:t>
      </w:r>
      <w:r w:rsidR="004B03FF">
        <w:rPr>
          <w:rFonts w:ascii="Times New Roman" w:hAnsi="Times New Roman" w:cs="Times New Roman"/>
        </w:rPr>
        <w:t xml:space="preserve"> </w:t>
      </w: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 xml:space="preserve">При обращении пациента в службу скорой медицинской помощи (далее – СМП) с жалобами на боль в груди или боль в сердце </w:t>
      </w:r>
      <w:r w:rsidR="007618C1">
        <w:rPr>
          <w:rFonts w:ascii="Times New Roman" w:hAnsi="Times New Roman" w:cs="Times New Roman"/>
        </w:rPr>
        <w:t>фельдшер</w:t>
      </w:r>
      <w:r w:rsidRPr="00DF5FD6">
        <w:rPr>
          <w:rFonts w:ascii="Times New Roman" w:hAnsi="Times New Roman" w:cs="Times New Roman"/>
        </w:rPr>
        <w:t xml:space="preserve"> скорой медицинской помощи должен уточнить следующие вопросы:</w:t>
      </w:r>
    </w:p>
    <w:p w:rsidR="00DF5FD6" w:rsidRPr="00DF5FD6" w:rsidRDefault="00DF5FD6" w:rsidP="007618C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>Сколько времени прошло от начала возникновения боли;</w:t>
      </w:r>
    </w:p>
    <w:p w:rsidR="00DF5FD6" w:rsidRPr="00DF5FD6" w:rsidRDefault="00DF5FD6" w:rsidP="007618C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>Характер боли (давит, ноет, режет</w:t>
      </w:r>
      <w:r w:rsidR="007618C1">
        <w:rPr>
          <w:rFonts w:ascii="Times New Roman" w:hAnsi="Times New Roman" w:cs="Times New Roman"/>
        </w:rPr>
        <w:t>, колет, сжимает, нечем дышать), связь боли с движением;</w:t>
      </w:r>
    </w:p>
    <w:p w:rsidR="00DF5FD6" w:rsidRPr="00DF5FD6" w:rsidRDefault="00DF5FD6" w:rsidP="007618C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>Локализацию боли (за грудиной, в сердце, в левой руке, под левой лопатк</w:t>
      </w:r>
      <w:r w:rsidR="007618C1">
        <w:rPr>
          <w:rFonts w:ascii="Times New Roman" w:hAnsi="Times New Roman" w:cs="Times New Roman"/>
        </w:rPr>
        <w:t xml:space="preserve">ой или в межлопаточной области) и ее иррадиацию, если она есть. </w:t>
      </w:r>
    </w:p>
    <w:p w:rsidR="00DF5FD6" w:rsidRPr="00DF5FD6" w:rsidRDefault="00DF5FD6" w:rsidP="007618C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>Ставился ли ранее диагноз: Ишемическая болезнь сердца, был ли ранее перенесенный инфаркт миокарда или гипертоническая болезнь;</w:t>
      </w:r>
    </w:p>
    <w:p w:rsidR="00DF5FD6" w:rsidRPr="00DF5FD6" w:rsidRDefault="00DF5FD6" w:rsidP="007618C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 xml:space="preserve">Имеется ли на руках ранее снятая ЭКГ. </w:t>
      </w: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>Данная информация предоставляется фельдшеру бригады СМП.</w:t>
      </w: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>Доставка и оказание медицинской помощи больным с ОКС на догоспитальном эта</w:t>
      </w:r>
      <w:r w:rsidR="004B03FF">
        <w:rPr>
          <w:rFonts w:ascii="Times New Roman" w:hAnsi="Times New Roman" w:cs="Times New Roman"/>
        </w:rPr>
        <w:t>пе осуществляется бригадами СМП</w:t>
      </w:r>
      <w:r w:rsidRPr="00DF5FD6">
        <w:rPr>
          <w:rFonts w:ascii="Times New Roman" w:hAnsi="Times New Roman" w:cs="Times New Roman"/>
        </w:rPr>
        <w:t xml:space="preserve">. На догоспитальном этапе заполняется </w:t>
      </w:r>
      <w:r w:rsidR="002144F7">
        <w:rPr>
          <w:rFonts w:ascii="Times New Roman" w:hAnsi="Times New Roman" w:cs="Times New Roman"/>
        </w:rPr>
        <w:t xml:space="preserve">согласие на проведение тромболитической терапии, </w:t>
      </w:r>
      <w:r w:rsidRPr="00DF5FD6">
        <w:rPr>
          <w:rFonts w:ascii="Times New Roman" w:hAnsi="Times New Roman" w:cs="Times New Roman"/>
        </w:rPr>
        <w:t xml:space="preserve">контрольный лист принятия решения фельдшерской бригадой скорой медицинской помощи о проведении больному с острым коронарным синдромом тромболитической терапии </w:t>
      </w:r>
      <w:r w:rsidRPr="002144F7">
        <w:rPr>
          <w:rFonts w:ascii="Times New Roman" w:hAnsi="Times New Roman" w:cs="Times New Roman"/>
          <w:b/>
        </w:rPr>
        <w:t>(Приложение №1</w:t>
      </w:r>
      <w:r w:rsidR="002144F7">
        <w:rPr>
          <w:rFonts w:ascii="Times New Roman" w:hAnsi="Times New Roman" w:cs="Times New Roman"/>
          <w:b/>
        </w:rPr>
        <w:t>)</w:t>
      </w:r>
      <w:r w:rsidRPr="00DF5FD6">
        <w:rPr>
          <w:rFonts w:ascii="Times New Roman" w:hAnsi="Times New Roman" w:cs="Times New Roman"/>
        </w:rPr>
        <w:t xml:space="preserve"> для дальнейшей передачи дежурному врачу и внесения в медицинскую карту стационарного больного. В случае отказа больного от </w:t>
      </w:r>
      <w:r w:rsidR="00A55BED" w:rsidRPr="00DF5FD6">
        <w:rPr>
          <w:rFonts w:ascii="Times New Roman" w:hAnsi="Times New Roman" w:cs="Times New Roman"/>
        </w:rPr>
        <w:t xml:space="preserve">тромболитической терапии </w:t>
      </w:r>
      <w:r w:rsidRPr="00DF5FD6">
        <w:rPr>
          <w:rFonts w:ascii="Times New Roman" w:hAnsi="Times New Roman" w:cs="Times New Roman"/>
        </w:rPr>
        <w:t>заполняется добровольный информированный отказ от медицинского вмешательства.</w:t>
      </w: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  <w:r w:rsidRPr="008C711A">
        <w:rPr>
          <w:rFonts w:ascii="Times New Roman" w:hAnsi="Times New Roman" w:cs="Times New Roman"/>
          <w:b/>
          <w:u w:val="single"/>
        </w:rPr>
        <w:t>Для отбора пациентов с ОКС без стойкого подъема сегмента ST бригадой СМП проводится</w:t>
      </w:r>
      <w:r w:rsidRPr="00DF5FD6">
        <w:rPr>
          <w:rFonts w:ascii="Times New Roman" w:hAnsi="Times New Roman" w:cs="Times New Roman"/>
        </w:rPr>
        <w:t xml:space="preserve">: </w:t>
      </w:r>
    </w:p>
    <w:p w:rsidR="00DF5FD6" w:rsidRPr="00DF5FD6" w:rsidRDefault="00DF5FD6" w:rsidP="000137A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>оценка клинических проявлений:</w:t>
      </w:r>
    </w:p>
    <w:p w:rsidR="00DF5FD6" w:rsidRPr="00DF5FD6" w:rsidRDefault="00DF5FD6" w:rsidP="000137A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>наличие у больного затяжного (&gt; 15 мин.) приступа ангинозных болей за грудиной или в левой половине грудной клетки, или наличие эквивалентов стенокардии (одышка, резкая общая слабость, нестабильное АД) в предшествующие 24-48 часов;</w:t>
      </w:r>
    </w:p>
    <w:p w:rsidR="00DF5FD6" w:rsidRPr="00DF5FD6" w:rsidRDefault="00DF5FD6" w:rsidP="000137A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>впервые возникшая (в предшествующие 28-30 дней) стенокардия;</w:t>
      </w:r>
    </w:p>
    <w:p w:rsidR="00DF5FD6" w:rsidRPr="00DF5FD6" w:rsidRDefault="00DF5FD6" w:rsidP="000137A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>дестабилизация ранее существующей стабильной стенокардии с появлением характеристик, присущих III классу стенокардии по классификации Канадского сердечно-сосудистого общества и/или появление приступов боли в пок</w:t>
      </w:r>
      <w:r w:rsidR="00A55BED">
        <w:rPr>
          <w:rFonts w:ascii="Times New Roman" w:hAnsi="Times New Roman" w:cs="Times New Roman"/>
        </w:rPr>
        <w:t>ое (прогрессирующая стенокардия</w:t>
      </w:r>
      <w:r w:rsidRPr="00DF5FD6">
        <w:rPr>
          <w:rFonts w:ascii="Times New Roman" w:hAnsi="Times New Roman" w:cs="Times New Roman"/>
        </w:rPr>
        <w:t>) в предшествующие 24-48 часов.</w:t>
      </w:r>
    </w:p>
    <w:p w:rsidR="00DF5FD6" w:rsidRPr="00DF5FD6" w:rsidRDefault="00DF5FD6" w:rsidP="000137A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>данных электрокардиографии</w:t>
      </w:r>
      <w:r w:rsidR="00EE729C">
        <w:rPr>
          <w:rFonts w:ascii="Times New Roman" w:hAnsi="Times New Roman" w:cs="Times New Roman"/>
        </w:rPr>
        <w:t xml:space="preserve"> дистанционного консультирования через аппарат «Валента»</w:t>
      </w:r>
      <w:r w:rsidRPr="00DF5FD6">
        <w:rPr>
          <w:rFonts w:ascii="Times New Roman" w:hAnsi="Times New Roman" w:cs="Times New Roman"/>
        </w:rPr>
        <w:t>:</w:t>
      </w:r>
    </w:p>
    <w:p w:rsidR="00DF5FD6" w:rsidRPr="00DF5FD6" w:rsidRDefault="00E2306A" w:rsidP="000137A7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депрессия сегмента ST &gt; 0,5</w:t>
      </w:r>
      <w:r w:rsidR="00DF5FD6" w:rsidRPr="00DF5FD6">
        <w:rPr>
          <w:rFonts w:ascii="Times New Roman" w:hAnsi="Times New Roman" w:cs="Times New Roman"/>
        </w:rPr>
        <w:t xml:space="preserve"> мм в двух или более смежных отведениях</w:t>
      </w:r>
    </w:p>
    <w:p w:rsidR="00DF5FD6" w:rsidRPr="00DF5FD6" w:rsidRDefault="00DF5FD6" w:rsidP="000137A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>инверсия зубца Т&gt; 1 мм в отведениях с преобладающим зубцом R;</w:t>
      </w:r>
    </w:p>
    <w:p w:rsidR="00DF5FD6" w:rsidRPr="00DF5FD6" w:rsidRDefault="00DF5FD6" w:rsidP="000137A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>наличие глубоких инвертированных з.Т в передних грудных отведениях;</w:t>
      </w:r>
    </w:p>
    <w:p w:rsidR="00DF5FD6" w:rsidRPr="00DF5FD6" w:rsidRDefault="00DF5FD6" w:rsidP="000137A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 xml:space="preserve">наличие кратковременной (не более </w:t>
      </w:r>
      <w:r w:rsidR="00E2306A">
        <w:rPr>
          <w:rFonts w:ascii="Times New Roman" w:hAnsi="Times New Roman" w:cs="Times New Roman"/>
        </w:rPr>
        <w:t>20 мин) элевации сегмента ST &gt; 0,5</w:t>
      </w:r>
      <w:r w:rsidRPr="00DF5FD6">
        <w:rPr>
          <w:rFonts w:ascii="Times New Roman" w:hAnsi="Times New Roman" w:cs="Times New Roman"/>
        </w:rPr>
        <w:t xml:space="preserve"> мм в двух смежных отведениях. </w:t>
      </w: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lastRenderedPageBreak/>
        <w:t>Диагностическая ценность изменений ЭКГ увеличивается при регистрации данных изменений на высоте болевого синдрома.</w:t>
      </w:r>
      <w:r w:rsidR="008C711A">
        <w:rPr>
          <w:rFonts w:ascii="Times New Roman" w:hAnsi="Times New Roman" w:cs="Times New Roman"/>
        </w:rPr>
        <w:t xml:space="preserve"> </w:t>
      </w:r>
      <w:r w:rsidR="008C711A" w:rsidRPr="008C711A">
        <w:rPr>
          <w:rFonts w:ascii="Times New Roman" w:hAnsi="Times New Roman" w:cs="Times New Roman"/>
          <w:b/>
        </w:rPr>
        <w:t>Тромболитическая терапия</w:t>
      </w:r>
      <w:r w:rsidR="008C711A">
        <w:rPr>
          <w:rFonts w:ascii="Times New Roman" w:hAnsi="Times New Roman" w:cs="Times New Roman"/>
        </w:rPr>
        <w:t xml:space="preserve"> в случае ОКС без подъема </w:t>
      </w:r>
      <w:r w:rsidR="008C711A" w:rsidRPr="008C711A">
        <w:rPr>
          <w:rFonts w:ascii="Times New Roman" w:hAnsi="Times New Roman" w:cs="Times New Roman"/>
        </w:rPr>
        <w:t>сегмента ST</w:t>
      </w:r>
      <w:r w:rsidR="008C711A">
        <w:rPr>
          <w:rFonts w:ascii="Times New Roman" w:hAnsi="Times New Roman" w:cs="Times New Roman"/>
        </w:rPr>
        <w:t xml:space="preserve"> </w:t>
      </w:r>
      <w:r w:rsidR="008C711A" w:rsidRPr="008C711A">
        <w:rPr>
          <w:rFonts w:ascii="Times New Roman" w:hAnsi="Times New Roman" w:cs="Times New Roman"/>
          <w:b/>
        </w:rPr>
        <w:t>не показана</w:t>
      </w:r>
      <w:r w:rsidR="008C711A">
        <w:rPr>
          <w:rFonts w:ascii="Times New Roman" w:hAnsi="Times New Roman" w:cs="Times New Roman"/>
        </w:rPr>
        <w:t xml:space="preserve">. </w:t>
      </w:r>
    </w:p>
    <w:p w:rsidR="00DF5FD6" w:rsidRPr="008C711A" w:rsidRDefault="00DF5FD6" w:rsidP="00DF5FD6">
      <w:pPr>
        <w:ind w:firstLine="0"/>
        <w:rPr>
          <w:rFonts w:ascii="Times New Roman" w:hAnsi="Times New Roman" w:cs="Times New Roman"/>
          <w:b/>
          <w:u w:val="single"/>
        </w:rPr>
      </w:pPr>
      <w:r w:rsidRPr="008C711A">
        <w:rPr>
          <w:rFonts w:ascii="Times New Roman" w:hAnsi="Times New Roman" w:cs="Times New Roman"/>
          <w:b/>
          <w:u w:val="single"/>
        </w:rPr>
        <w:t>Для отбора пациентов с ОКС со стойким подъемом сегмента ST бригадой СМП проводится оценка:</w:t>
      </w:r>
    </w:p>
    <w:p w:rsidR="002F5541" w:rsidRDefault="00DF5FD6" w:rsidP="008C711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>клинических проявлений: наличие у больного затяжного (&gt; 15 мин.) приступа ангинозных болей за грудиной или в левой половине грудной клетки или наличие эквивалентов стенокардии (одышка, резкая общая слабость, нестабильное АД) в предшествующие 24-48 часов;</w:t>
      </w:r>
    </w:p>
    <w:p w:rsidR="00DF5FD6" w:rsidRPr="00DF5FD6" w:rsidRDefault="002F5541" w:rsidP="008C711A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ангинозные боли не купируются приемом нитратов короткого действия; </w:t>
      </w:r>
      <w:r w:rsidR="00DF5FD6" w:rsidRPr="00DF5FD6">
        <w:rPr>
          <w:rFonts w:ascii="Times New Roman" w:hAnsi="Times New Roman" w:cs="Times New Roman"/>
        </w:rPr>
        <w:t xml:space="preserve"> </w:t>
      </w:r>
    </w:p>
    <w:p w:rsidR="00DF5FD6" w:rsidRDefault="00DF5FD6" w:rsidP="008C711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>данных электрокардиографии: регистрация стойкой (более 20 мин.) элевации сегмента ST в двух и более смежных отведениях, регистрация остро возникшей полной блокады левой ножки пучка Гиса (при наличии клиники острого инфаркта миокарда).</w:t>
      </w:r>
    </w:p>
    <w:p w:rsidR="008C711A" w:rsidRPr="00DF5FD6" w:rsidRDefault="008C711A" w:rsidP="002F5541">
      <w:pPr>
        <w:ind w:left="720" w:firstLine="0"/>
        <w:rPr>
          <w:rFonts w:ascii="Times New Roman" w:hAnsi="Times New Roman" w:cs="Times New Roman"/>
        </w:rPr>
      </w:pPr>
    </w:p>
    <w:p w:rsidR="00DF5FD6" w:rsidRDefault="00DF5FD6" w:rsidP="00DF5FD6">
      <w:pPr>
        <w:ind w:firstLine="0"/>
        <w:rPr>
          <w:rFonts w:ascii="Times New Roman" w:hAnsi="Times New Roman" w:cs="Times New Roman"/>
        </w:rPr>
      </w:pPr>
      <w:r w:rsidRPr="00DF5FD6">
        <w:rPr>
          <w:rFonts w:ascii="Times New Roman" w:hAnsi="Times New Roman" w:cs="Times New Roman"/>
        </w:rPr>
        <w:t>Больным со стабильным течением инфаркта миокарда, не предъявляющих жало</w:t>
      </w:r>
      <w:r w:rsidR="00903E47">
        <w:rPr>
          <w:rFonts w:ascii="Times New Roman" w:hAnsi="Times New Roman" w:cs="Times New Roman"/>
        </w:rPr>
        <w:t>б за последние 12 часов, ранняя</w:t>
      </w:r>
      <w:r w:rsidRPr="00DF5FD6">
        <w:rPr>
          <w:rFonts w:ascii="Times New Roman" w:hAnsi="Times New Roman" w:cs="Times New Roman"/>
        </w:rPr>
        <w:t xml:space="preserve"> тромболил</w:t>
      </w:r>
      <w:r w:rsidR="00903E47">
        <w:rPr>
          <w:rFonts w:ascii="Times New Roman" w:hAnsi="Times New Roman" w:cs="Times New Roman"/>
        </w:rPr>
        <w:t>ическая терапия не целесообразна. Пациенты</w:t>
      </w:r>
      <w:r w:rsidR="008C532E">
        <w:rPr>
          <w:rFonts w:ascii="Times New Roman" w:hAnsi="Times New Roman" w:cs="Times New Roman"/>
        </w:rPr>
        <w:t xml:space="preserve"> госпитализируются в реанимацион</w:t>
      </w:r>
      <w:r w:rsidR="00903E47">
        <w:rPr>
          <w:rFonts w:ascii="Times New Roman" w:hAnsi="Times New Roman" w:cs="Times New Roman"/>
        </w:rPr>
        <w:t>ное отделение или терапевтическое отделение</w:t>
      </w:r>
      <w:r w:rsidRPr="00DF5FD6">
        <w:rPr>
          <w:rFonts w:ascii="Times New Roman" w:hAnsi="Times New Roman" w:cs="Times New Roman"/>
        </w:rPr>
        <w:t>.</w:t>
      </w:r>
    </w:p>
    <w:p w:rsidR="006F5B91" w:rsidRPr="002F3B4C" w:rsidRDefault="00454419" w:rsidP="00DF5FD6">
      <w:pPr>
        <w:ind w:firstLine="0"/>
        <w:rPr>
          <w:rFonts w:ascii="Times New Roman" w:hAnsi="Times New Roman" w:cs="Times New Roman"/>
          <w:lang w:eastAsia="ar-SA"/>
        </w:rPr>
      </w:pPr>
      <w:r w:rsidRPr="002F3B4C">
        <w:rPr>
          <w:rFonts w:ascii="Times New Roman" w:hAnsi="Times New Roman" w:cs="Times New Roman"/>
          <w:lang w:eastAsia="ar-SA"/>
        </w:rPr>
        <w:t xml:space="preserve">При возникновении подозрения на ОКС в условиях ФАП в срочном порядке фельдшер в телефонном режиме связывается с врачом терапевтом терапевтического отделения КГБУЗ Туринская МБ, при необходимости с врачом реаниматологом, докладывает состояние пациента. </w:t>
      </w:r>
    </w:p>
    <w:p w:rsidR="00673AE4" w:rsidRDefault="00454419" w:rsidP="00DF5FD6">
      <w:pPr>
        <w:ind w:firstLine="0"/>
        <w:rPr>
          <w:rFonts w:ascii="Times New Roman" w:hAnsi="Times New Roman" w:cs="Times New Roman"/>
          <w:lang w:eastAsia="ar-SA"/>
        </w:rPr>
      </w:pPr>
      <w:r w:rsidRPr="002F3B4C">
        <w:rPr>
          <w:rFonts w:ascii="Times New Roman" w:hAnsi="Times New Roman" w:cs="Times New Roman"/>
          <w:lang w:eastAsia="ar-SA"/>
        </w:rPr>
        <w:t>Специалисты КГБУЗ «Туринская МБ», в свою очередь, передают информацию фельдшеру санитарной авиации о данном случае, и пациент эвакуируется в КГБУЗ Туринская МБ.</w:t>
      </w:r>
      <w:r>
        <w:rPr>
          <w:rFonts w:ascii="Times New Roman" w:hAnsi="Times New Roman" w:cs="Times New Roman"/>
          <w:lang w:eastAsia="ar-SA"/>
        </w:rPr>
        <w:t xml:space="preserve"> </w:t>
      </w:r>
    </w:p>
    <w:p w:rsidR="00673AE4" w:rsidRPr="00673AE4" w:rsidRDefault="00673AE4" w:rsidP="00673AE4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hAnsi="Times New Roman" w:cs="Times New Roman"/>
          <w:lang w:eastAsia="en-US"/>
        </w:rPr>
      </w:pPr>
      <w:r w:rsidRPr="00673AE4">
        <w:rPr>
          <w:rFonts w:ascii="Times New Roman" w:hAnsi="Times New Roman" w:cs="Times New Roman"/>
          <w:lang w:eastAsia="en-US"/>
        </w:rPr>
        <w:t xml:space="preserve">В условиях ФАПов ТЛТ не проводиться из-за отсутствия </w:t>
      </w:r>
      <w:r>
        <w:rPr>
          <w:rFonts w:ascii="Times New Roman" w:hAnsi="Times New Roman" w:cs="Times New Roman"/>
          <w:lang w:eastAsia="en-US"/>
        </w:rPr>
        <w:t xml:space="preserve">технических возможностей передачи ЭКГ (нет электронной почты, нет аппаратов «Валента», нет сотовой телефонной связи </w:t>
      </w:r>
      <w:r w:rsidR="00BB06D1">
        <w:rPr>
          <w:rFonts w:ascii="Times New Roman" w:hAnsi="Times New Roman" w:cs="Times New Roman"/>
          <w:lang w:eastAsia="en-US"/>
        </w:rPr>
        <w:t>в отдаленных поселках</w:t>
      </w:r>
      <w:r>
        <w:rPr>
          <w:rFonts w:ascii="Times New Roman" w:hAnsi="Times New Roman" w:cs="Times New Roman"/>
          <w:lang w:eastAsia="en-US"/>
        </w:rPr>
        <w:t>), нет</w:t>
      </w:r>
      <w:r w:rsidRPr="00673AE4">
        <w:rPr>
          <w:rFonts w:ascii="Times New Roman" w:hAnsi="Times New Roman" w:cs="Times New Roman"/>
          <w:lang w:eastAsia="en-US"/>
        </w:rPr>
        <w:t xml:space="preserve"> возможности оказания соответствующей помощи в случае осложнения</w:t>
      </w:r>
      <w:r>
        <w:rPr>
          <w:rFonts w:ascii="Times New Roman" w:hAnsi="Times New Roman" w:cs="Times New Roman"/>
          <w:lang w:eastAsia="en-US"/>
        </w:rPr>
        <w:t xml:space="preserve"> после проведения ТЛТ</w:t>
      </w:r>
      <w:r w:rsidRPr="00673AE4">
        <w:rPr>
          <w:rFonts w:ascii="Times New Roman" w:hAnsi="Times New Roman" w:cs="Times New Roman"/>
          <w:lang w:eastAsia="en-US"/>
        </w:rPr>
        <w:t xml:space="preserve">, а также </w:t>
      </w:r>
      <w:r w:rsidR="002F3B4C">
        <w:rPr>
          <w:rFonts w:ascii="Times New Roman" w:hAnsi="Times New Roman" w:cs="Times New Roman"/>
          <w:lang w:eastAsia="en-US"/>
        </w:rPr>
        <w:t xml:space="preserve">из-за </w:t>
      </w:r>
      <w:r w:rsidRPr="00673AE4">
        <w:rPr>
          <w:rFonts w:ascii="Times New Roman" w:hAnsi="Times New Roman" w:cs="Times New Roman"/>
          <w:lang w:eastAsia="en-US"/>
        </w:rPr>
        <w:t>значительной удаленности северных поселков от п. Тура, наличия только воздушного пути сообщения (эвакуация вертолетами МИ-8).</w:t>
      </w:r>
      <w:r w:rsidRPr="00673A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B271E5">
        <w:rPr>
          <w:rFonts w:ascii="Times New Roman" w:hAnsi="Times New Roman" w:cs="Times New Roman"/>
        </w:rPr>
        <w:t>едение пациентов</w:t>
      </w:r>
      <w:r>
        <w:rPr>
          <w:rFonts w:ascii="Times New Roman" w:hAnsi="Times New Roman" w:cs="Times New Roman"/>
        </w:rPr>
        <w:t xml:space="preserve"> с ОКС </w:t>
      </w:r>
      <w:r w:rsidR="002F3B4C">
        <w:rPr>
          <w:rFonts w:ascii="Times New Roman" w:hAnsi="Times New Roman" w:cs="Times New Roman"/>
        </w:rPr>
        <w:t xml:space="preserve">до эвакуации </w:t>
      </w:r>
      <w:r w:rsidRPr="00B271E5">
        <w:rPr>
          <w:rFonts w:ascii="Times New Roman" w:hAnsi="Times New Roman" w:cs="Times New Roman"/>
        </w:rPr>
        <w:t>консервативное по сог</w:t>
      </w:r>
      <w:r>
        <w:rPr>
          <w:rFonts w:ascii="Times New Roman" w:hAnsi="Times New Roman" w:cs="Times New Roman"/>
        </w:rPr>
        <w:t xml:space="preserve">ласованию с терапевтом КГБУЗ Туринская МБ. </w:t>
      </w:r>
    </w:p>
    <w:p w:rsidR="002F3B4C" w:rsidRPr="002F3B4C" w:rsidRDefault="002F3B4C" w:rsidP="002F3B4C">
      <w:pPr>
        <w:widowControl/>
        <w:autoSpaceDE/>
        <w:autoSpaceDN/>
        <w:adjustRightInd/>
        <w:spacing w:line="259" w:lineRule="auto"/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 КГБУЗ Туринская МБ п</w:t>
      </w:r>
      <w:r w:rsidRPr="002F3B4C">
        <w:rPr>
          <w:rFonts w:ascii="Times New Roman" w:hAnsi="Times New Roman" w:cs="Times New Roman"/>
          <w:lang w:eastAsia="en-US"/>
        </w:rPr>
        <w:t xml:space="preserve">ри невозможности проведения ТЛТ ведение пациентов консервативное по согласованию со специалистами ККБ по средствам программы Кардиомониторинг. </w:t>
      </w: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DF5FD6" w:rsidRPr="00DF5FD6" w:rsidRDefault="00DF5FD6" w:rsidP="00DF5FD6">
      <w:pPr>
        <w:ind w:firstLine="0"/>
        <w:rPr>
          <w:rFonts w:ascii="Times New Roman" w:hAnsi="Times New Roman" w:cs="Times New Roman"/>
        </w:rPr>
      </w:pPr>
    </w:p>
    <w:p w:rsidR="00BB06D1" w:rsidRPr="00BB06D1" w:rsidRDefault="00AF4CF1" w:rsidP="00BB06D1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П</w:t>
      </w:r>
      <w:r w:rsidR="00BB06D1" w:rsidRPr="00BB06D1">
        <w:rPr>
          <w:rFonts w:ascii="Times New Roman" w:hAnsi="Times New Roman" w:cs="Times New Roman"/>
          <w:lang w:eastAsia="ar-SA"/>
        </w:rPr>
        <w:t xml:space="preserve">риложение №1 </w:t>
      </w:r>
    </w:p>
    <w:p w:rsidR="00BB06D1" w:rsidRPr="00BB06D1" w:rsidRDefault="00BB06D1" w:rsidP="00BB06D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BB06D1">
        <w:rPr>
          <w:rFonts w:ascii="Times New Roman" w:hAnsi="Times New Roman" w:cs="Times New Roman"/>
          <w:b/>
          <w:sz w:val="22"/>
          <w:szCs w:val="22"/>
          <w:lang w:eastAsia="ar-SA"/>
        </w:rPr>
        <w:t>Контрольный лист</w:t>
      </w:r>
    </w:p>
    <w:p w:rsidR="00BB06D1" w:rsidRPr="00BB06D1" w:rsidRDefault="00BB06D1" w:rsidP="00BB06D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BB06D1">
        <w:rPr>
          <w:rFonts w:ascii="Times New Roman" w:hAnsi="Times New Roman" w:cs="Times New Roman"/>
          <w:b/>
          <w:sz w:val="22"/>
          <w:szCs w:val="22"/>
          <w:lang w:eastAsia="ar-SA"/>
        </w:rPr>
        <w:t>принятия решения фельдшерской бригадой скорой медицинской помощи о проведении больному с острым коронарным синдромом тромболитической терапии</w:t>
      </w:r>
    </w:p>
    <w:p w:rsidR="00BB06D1" w:rsidRPr="00BB06D1" w:rsidRDefault="00BB06D1" w:rsidP="00BB06D1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BB06D1" w:rsidRPr="00BB06D1" w:rsidRDefault="00BB06D1" w:rsidP="00BB06D1">
      <w:pPr>
        <w:widowControl/>
        <w:suppressAutoHyphens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0"/>
          <w:szCs w:val="20"/>
          <w:lang w:eastAsia="ar-SA"/>
        </w:rPr>
      </w:pPr>
      <w:r w:rsidRPr="00BB06D1">
        <w:rPr>
          <w:rFonts w:ascii="Times New Roman" w:hAnsi="Times New Roman" w:cs="Times New Roman"/>
          <w:sz w:val="20"/>
          <w:szCs w:val="20"/>
          <w:lang w:eastAsia="ar-SA"/>
        </w:rPr>
        <w:t>Проверьте и отметьте каждый из показателей, приведенных в таблице.</w:t>
      </w:r>
    </w:p>
    <w:p w:rsidR="00BB06D1" w:rsidRPr="00BB06D1" w:rsidRDefault="00BB06D1" w:rsidP="00BB06D1">
      <w:pPr>
        <w:widowControl/>
        <w:suppressAutoHyphens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lang w:eastAsia="ar-SA"/>
        </w:rPr>
      </w:pPr>
      <w:r w:rsidRPr="00BB06D1">
        <w:rPr>
          <w:rFonts w:ascii="Times New Roman" w:hAnsi="Times New Roman" w:cs="Times New Roman"/>
          <w:sz w:val="20"/>
          <w:szCs w:val="20"/>
          <w:lang w:eastAsia="ar-SA"/>
        </w:rPr>
        <w:t xml:space="preserve">Если отмечены все квадратики в столбце </w:t>
      </w:r>
      <w:r w:rsidRPr="00BB06D1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«Да»</w:t>
      </w:r>
      <w:r w:rsidRPr="00BB06D1">
        <w:rPr>
          <w:rFonts w:ascii="Times New Roman" w:hAnsi="Times New Roman" w:cs="Times New Roman"/>
          <w:sz w:val="20"/>
          <w:szCs w:val="20"/>
          <w:lang w:eastAsia="ar-SA"/>
        </w:rPr>
        <w:t xml:space="preserve"> и ни одного в столбце </w:t>
      </w:r>
      <w:r w:rsidRPr="00BB06D1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«Нет» то</w:t>
      </w:r>
      <w:r w:rsidRPr="00BB06D1">
        <w:rPr>
          <w:rFonts w:ascii="Times New Roman" w:hAnsi="Times New Roman" w:cs="Times New Roman"/>
          <w:lang w:eastAsia="ar-SA"/>
        </w:rPr>
        <w:t xml:space="preserve"> проведение тромболитической терапии больному показано.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2"/>
        <w:gridCol w:w="860"/>
        <w:gridCol w:w="861"/>
      </w:tblGrid>
      <w:tr w:rsidR="00BB06D1" w:rsidRPr="00BB06D1" w:rsidTr="00B96A27">
        <w:trPr>
          <w:trHeight w:hRule="exact" w:val="44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ar-SA"/>
              </w:rPr>
              <w:t>«Да»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«Нет»</w:t>
            </w:r>
          </w:p>
        </w:tc>
      </w:tr>
      <w:tr w:rsidR="00BB06D1" w:rsidRPr="00BB06D1" w:rsidTr="00B96A27">
        <w:trPr>
          <w:trHeight w:hRule="exact" w:val="28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Больной ориентирован, может общаться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06D1" w:rsidRPr="00BB06D1" w:rsidTr="00B96A27">
        <w:trPr>
          <w:trHeight w:hRule="exact" w:val="57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Характерный для ОКС болевой синдром и/или его эквиваленты продолжающиеся не менее 15-20 мин., но не более 12 часов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06D1" w:rsidRPr="00BB06D1" w:rsidTr="00B96A27">
        <w:trPr>
          <w:trHeight w:hRule="exact" w:val="51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После исчезновения характерного для ОКС болевого синдрома и/или его эквивалентов прошло не более 3 ч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06D1" w:rsidRPr="00BB06D1" w:rsidTr="00B96A27">
        <w:trPr>
          <w:trHeight w:hRule="exact" w:val="28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Выполнена качественная регистрация ЭКГ в 12 отведениях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06D1" w:rsidRPr="00BB06D1" w:rsidTr="00B96A27">
        <w:trPr>
          <w:trHeight w:hRule="exact" w:val="60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 фельдшера СМП есть опыт оценки изменений сегмента </w:t>
            </w:r>
            <w:r w:rsidRPr="00BB06D1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ST</w:t>
            </w: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 блокады ножек пучка Гиса на ЭКГ (тест только при отсутствии дистанционной оценки ЭКГ специалистом)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06D1" w:rsidRPr="00BB06D1" w:rsidTr="00B96A27">
        <w:trPr>
          <w:trHeight w:hRule="exact" w:val="56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Есть подъем сегмента </w:t>
            </w:r>
            <w:r w:rsidRPr="00BB06D1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ST</w:t>
            </w:r>
            <w:r w:rsidRPr="00BB06D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на 1 мм и более в двух и более смежных отведениях ЭКГ или зарегистрирована блокада левой ножки </w:t>
            </w: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пучка</w:t>
            </w:r>
            <w:r w:rsidRPr="00BB06D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BB06D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Гиса, которой раньше </w:t>
            </w:r>
            <w:r w:rsidRPr="00BB06D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у </w:t>
            </w:r>
            <w:r w:rsidRPr="00BB06D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больного не было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06D1" w:rsidRPr="00BB06D1" w:rsidTr="00B96A27">
        <w:trPr>
          <w:trHeight w:hRule="exact" w:val="27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Транспортировка больного в стационар займет более 30 мин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06D1" w:rsidRPr="00BB06D1" w:rsidTr="00B96A27">
        <w:trPr>
          <w:trHeight w:hRule="exact" w:val="57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Имеется возможность получать медицинские рекомендации врача кардиореаниматолога стационара в режиме реального времени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06D1" w:rsidRPr="00BB06D1" w:rsidTr="00B96A27">
        <w:trPr>
          <w:trHeight w:hRule="exact" w:val="84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период транспортировки больного имеется возможность постоянного мониторного контроля ЭКГ (хотя бы в одном отведении), внутривенных инфузий (в кубитальной вене установлен катетер) и срочного применения дефибриллятора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06D1" w:rsidRPr="00BB06D1" w:rsidTr="00B96A27">
        <w:trPr>
          <w:trHeight w:hRule="exact" w:val="34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Возраст более 35 лет для мужчин и более 40 лет для женщин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06D1" w:rsidRPr="00BB06D1" w:rsidTr="00B96A27">
        <w:trPr>
          <w:trHeight w:hRule="exact" w:val="56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Систолическое давление крови не превышает 180 мм рт. ст. </w:t>
            </w:r>
          </w:p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Диастолическое давление крови не превышает 110 мм рт. ст.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06D1" w:rsidRPr="00BB06D1" w:rsidTr="00B96A27">
        <w:trPr>
          <w:trHeight w:hRule="exact" w:val="63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Разница уровней систолического давления крови, измеренного на правой и левой руке не превышает 15 мм рт. ст.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06D1" w:rsidRPr="00BB06D1" w:rsidTr="00B96A27">
        <w:trPr>
          <w:trHeight w:hRule="exact" w:val="51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анамнезе отсутствуют указания на перенесенный инсульт или наличие другой органической (структурной) патологии мозга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06D1" w:rsidRPr="00BB06D1" w:rsidTr="00B96A27">
        <w:trPr>
          <w:trHeight w:hRule="exact" w:val="61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Отсутствуют клинические признаки кровотечения любой локализации (в том числе желудочно-кишечные и урогенитальные) или проявления геморрагического синдрома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06D1" w:rsidRPr="00BB06D1" w:rsidTr="00B96A27">
        <w:trPr>
          <w:trHeight w:hRule="exact" w:val="86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представленных медицинских документах отсутствуют данные о проведении больному длительной (более 10 мин) сердечно-легочной реанимации или о наличии у него за последние 2 недели внутреннего кровотечения; больной и его близкие это подтверждают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06D1" w:rsidRPr="00BB06D1" w:rsidTr="00B96A27">
        <w:trPr>
          <w:trHeight w:hRule="exact" w:val="84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представленных медицинских документах отсутствуют данные о перенесенной за последние 3 мес. хирургической операции (в т.ч. на глазах с использованием лазера) или серьезной травме с гематомами и/или кровотечением, больной подтверждает это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06D1" w:rsidRPr="00BB06D1" w:rsidTr="00B96A27">
        <w:trPr>
          <w:trHeight w:hRule="exact" w:val="65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представленных медицинских документах отсутствуют данные о наличии беременности или терминальной стадии какого-либо заболевания и данные опроса и осмотра подтверждают это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B06D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□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6D1" w:rsidRPr="00BB06D1" w:rsidRDefault="00BB06D1" w:rsidP="00BB06D1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B06D1" w:rsidRPr="00BB06D1" w:rsidRDefault="00BB06D1" w:rsidP="00BB06D1">
      <w:pPr>
        <w:widowControl/>
        <w:suppressAutoHyphens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16"/>
          <w:szCs w:val="16"/>
          <w:lang w:eastAsia="ar-SA"/>
        </w:rPr>
      </w:pPr>
      <w:r w:rsidRPr="00BB06D1">
        <w:rPr>
          <w:rFonts w:ascii="Times New Roman" w:hAnsi="Times New Roman" w:cs="Times New Roman"/>
          <w:sz w:val="16"/>
          <w:szCs w:val="16"/>
          <w:lang w:eastAsia="ar-SA"/>
        </w:rPr>
        <w:t xml:space="preserve">При наличии даже одного не отмеченного квадратика в столбце </w:t>
      </w:r>
      <w:r w:rsidRPr="00BB06D1">
        <w:rPr>
          <w:rFonts w:ascii="Times New Roman" w:hAnsi="Times New Roman" w:cs="Times New Roman"/>
          <w:i/>
          <w:iCs/>
          <w:sz w:val="16"/>
          <w:szCs w:val="16"/>
          <w:lang w:eastAsia="ar-SA"/>
        </w:rPr>
        <w:t>«Да»</w:t>
      </w:r>
      <w:r w:rsidRPr="00BB06D1">
        <w:rPr>
          <w:rFonts w:ascii="Times New Roman" w:hAnsi="Times New Roman" w:cs="Times New Roman"/>
          <w:sz w:val="16"/>
          <w:szCs w:val="16"/>
          <w:lang w:eastAsia="ar-SA"/>
        </w:rPr>
        <w:t xml:space="preserve"> тромболитическую терапию проводить не следует и заполнение контрольного листа можно прекратить. </w:t>
      </w:r>
    </w:p>
    <w:p w:rsidR="00BB06D1" w:rsidRPr="00BB06D1" w:rsidRDefault="00BB06D1" w:rsidP="00BB06D1">
      <w:pPr>
        <w:widowControl/>
        <w:suppressAutoHyphens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0"/>
          <w:szCs w:val="20"/>
          <w:lang w:eastAsia="ar-SA"/>
        </w:rPr>
      </w:pPr>
      <w:r w:rsidRPr="00BB06D1">
        <w:rPr>
          <w:rFonts w:ascii="Times New Roman" w:hAnsi="Times New Roman" w:cs="Times New Roman"/>
          <w:sz w:val="20"/>
          <w:szCs w:val="20"/>
          <w:lang w:eastAsia="ar-SA"/>
        </w:rPr>
        <w:t>ВЫВОД: Тромболитическая терапия больному_____________________(ФИО)</w:t>
      </w:r>
    </w:p>
    <w:p w:rsidR="00BB06D1" w:rsidRPr="00BB06D1" w:rsidRDefault="00BB06D1" w:rsidP="00BB06D1">
      <w:pPr>
        <w:widowControl/>
        <w:suppressAutoHyphens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0"/>
          <w:szCs w:val="20"/>
          <w:lang w:eastAsia="ar-SA"/>
        </w:rPr>
      </w:pPr>
      <w:r w:rsidRPr="00BB06D1">
        <w:rPr>
          <w:rFonts w:ascii="Times New Roman" w:hAnsi="Times New Roman" w:cs="Times New Roman"/>
          <w:sz w:val="20"/>
          <w:szCs w:val="20"/>
          <w:lang w:eastAsia="ar-SA"/>
        </w:rPr>
        <w:t>ПОКАЗАНА/ПРОТИВОПОКАЗАНА (нужное подчеркнуть)</w:t>
      </w:r>
    </w:p>
    <w:p w:rsidR="00BB06D1" w:rsidRPr="00BB06D1" w:rsidRDefault="00BB06D1" w:rsidP="00BB06D1">
      <w:pPr>
        <w:widowControl/>
        <w:suppressAutoHyphens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0"/>
          <w:szCs w:val="20"/>
          <w:lang w:eastAsia="ar-SA"/>
        </w:rPr>
      </w:pPr>
      <w:r w:rsidRPr="00BB06D1">
        <w:rPr>
          <w:rFonts w:ascii="Times New Roman" w:hAnsi="Times New Roman" w:cs="Times New Roman"/>
          <w:sz w:val="20"/>
          <w:szCs w:val="20"/>
          <w:lang w:eastAsia="ar-SA"/>
        </w:rPr>
        <w:t xml:space="preserve">Лист заполнил: Фельдшер </w:t>
      </w:r>
      <w:r w:rsidRPr="00BB06D1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BB06D1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 __________________(ФИО)</w:t>
      </w:r>
    </w:p>
    <w:p w:rsidR="00DF5FD6" w:rsidRPr="00BB06D1" w:rsidRDefault="00BB06D1" w:rsidP="00BB06D1">
      <w:pPr>
        <w:widowControl/>
        <w:suppressAutoHyphens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0"/>
          <w:szCs w:val="20"/>
          <w:lang w:eastAsia="ar-SA"/>
        </w:rPr>
      </w:pPr>
      <w:r w:rsidRPr="00BB06D1">
        <w:rPr>
          <w:rFonts w:ascii="Times New Roman" w:hAnsi="Times New Roman" w:cs="Times New Roman"/>
          <w:sz w:val="20"/>
          <w:szCs w:val="20"/>
          <w:lang w:eastAsia="ar-SA"/>
        </w:rPr>
        <w:t>Дата_____________Время____________      Подпись_______________</w:t>
      </w:r>
    </w:p>
    <w:p w:rsidR="00E66D13" w:rsidRPr="00DF5FD6" w:rsidRDefault="00E66D13" w:rsidP="00CD59A7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E66D13">
        <w:rPr>
          <w:rFonts w:ascii="Times New Roman" w:hAnsi="Times New Roman" w:cs="Times New Roman"/>
          <w:sz w:val="16"/>
          <w:szCs w:val="16"/>
          <w:lang w:eastAsia="ar-SA"/>
        </w:rPr>
        <w:lastRenderedPageBreak/>
        <w:t>Контрольный лист передается с больным в стационар для внесения в медицинскую карту стационарного больного.</w:t>
      </w:r>
    </w:p>
    <w:sectPr w:rsidR="00E66D13" w:rsidRPr="00DF5FD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E037E"/>
    <w:multiLevelType w:val="hybridMultilevel"/>
    <w:tmpl w:val="498CD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480AE4"/>
    <w:multiLevelType w:val="hybridMultilevel"/>
    <w:tmpl w:val="DB48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A5626"/>
    <w:multiLevelType w:val="hybridMultilevel"/>
    <w:tmpl w:val="636C8DE2"/>
    <w:lvl w:ilvl="0" w:tplc="6D0003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54F18AC"/>
    <w:multiLevelType w:val="hybridMultilevel"/>
    <w:tmpl w:val="19D2FFD2"/>
    <w:lvl w:ilvl="0" w:tplc="3C3E798A">
      <w:start w:val="1"/>
      <w:numFmt w:val="decimal"/>
      <w:lvlText w:val="%1."/>
      <w:lvlJc w:val="left"/>
      <w:pPr>
        <w:ind w:left="1116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B9D0FF8"/>
    <w:multiLevelType w:val="hybridMultilevel"/>
    <w:tmpl w:val="94B0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8554F"/>
    <w:multiLevelType w:val="hybridMultilevel"/>
    <w:tmpl w:val="FB2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9"/>
  <w:drawingGridVerticalSpacing w:val="57"/>
  <w:displayHorizontalDrawingGridEvery w:val="0"/>
  <w:displayVerticalDrawingGridEvery w:val="3"/>
  <w:doNotUseMarginsForDrawingGridOrigin/>
  <w:drawingGridVerticalOrigin w:val="1247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60"/>
    <w:rsid w:val="00005E9C"/>
    <w:rsid w:val="000137A7"/>
    <w:rsid w:val="00022014"/>
    <w:rsid w:val="000D016F"/>
    <w:rsid w:val="000E4DAE"/>
    <w:rsid w:val="001C2EC9"/>
    <w:rsid w:val="002144F7"/>
    <w:rsid w:val="0022099D"/>
    <w:rsid w:val="002257FF"/>
    <w:rsid w:val="002F3B4C"/>
    <w:rsid w:val="002F5541"/>
    <w:rsid w:val="002F68CF"/>
    <w:rsid w:val="00390536"/>
    <w:rsid w:val="003A0846"/>
    <w:rsid w:val="003D7F35"/>
    <w:rsid w:val="0041239E"/>
    <w:rsid w:val="00454419"/>
    <w:rsid w:val="0045531A"/>
    <w:rsid w:val="00474D99"/>
    <w:rsid w:val="004B03FF"/>
    <w:rsid w:val="005B1EE3"/>
    <w:rsid w:val="0060674C"/>
    <w:rsid w:val="00673AE4"/>
    <w:rsid w:val="006F5B91"/>
    <w:rsid w:val="007618C1"/>
    <w:rsid w:val="00822260"/>
    <w:rsid w:val="00841B03"/>
    <w:rsid w:val="008A1B33"/>
    <w:rsid w:val="008C532E"/>
    <w:rsid w:val="008C711A"/>
    <w:rsid w:val="008D6D7F"/>
    <w:rsid w:val="00903E47"/>
    <w:rsid w:val="009479EA"/>
    <w:rsid w:val="009E339C"/>
    <w:rsid w:val="00A55BED"/>
    <w:rsid w:val="00AA1086"/>
    <w:rsid w:val="00AF4CF1"/>
    <w:rsid w:val="00B14195"/>
    <w:rsid w:val="00B271E5"/>
    <w:rsid w:val="00B47EEA"/>
    <w:rsid w:val="00B702C6"/>
    <w:rsid w:val="00B8312E"/>
    <w:rsid w:val="00B96A27"/>
    <w:rsid w:val="00BB06D1"/>
    <w:rsid w:val="00CA4090"/>
    <w:rsid w:val="00CD59A7"/>
    <w:rsid w:val="00DB4737"/>
    <w:rsid w:val="00DF5FD6"/>
    <w:rsid w:val="00E2306A"/>
    <w:rsid w:val="00E66D13"/>
    <w:rsid w:val="00E67C8C"/>
    <w:rsid w:val="00E74D04"/>
    <w:rsid w:val="00ED0A5F"/>
    <w:rsid w:val="00EE729C"/>
    <w:rsid w:val="00F12952"/>
    <w:rsid w:val="00F91127"/>
    <w:rsid w:val="00FA7A87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1F1A56-C0C5-485E-B99D-374777E7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styleId="ac">
    <w:name w:val="Balloon Text"/>
    <w:basedOn w:val="a"/>
    <w:link w:val="ad"/>
    <w:uiPriority w:val="99"/>
    <w:semiHidden/>
    <w:unhideWhenUsed/>
    <w:rsid w:val="00CD59A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D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91967.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2019-10-16T08:52:00Z</cp:lastPrinted>
  <dcterms:created xsi:type="dcterms:W3CDTF">2025-03-14T09:42:00Z</dcterms:created>
  <dcterms:modified xsi:type="dcterms:W3CDTF">2025-03-14T09:42:00Z</dcterms:modified>
</cp:coreProperties>
</file>